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89" w:rsidRPr="0086186C" w:rsidRDefault="00306789">
      <w:pPr>
        <w:spacing w:before="240" w:after="240"/>
        <w:rPr>
          <w:sz w:val="20"/>
          <w:szCs w:val="20"/>
        </w:rPr>
      </w:pPr>
      <w:r w:rsidRPr="0086186C">
        <w:rPr>
          <w:i/>
          <w:iCs/>
          <w:sz w:val="20"/>
          <w:szCs w:val="20"/>
          <w:u w:val="single"/>
        </w:rPr>
        <w:t>1. melléklet a 2011. évi CXII. törvényhez</w:t>
      </w:r>
    </w:p>
    <w:p w:rsidR="00306789" w:rsidRPr="0086186C" w:rsidRDefault="00306789">
      <w:pPr>
        <w:spacing w:before="240" w:after="240"/>
        <w:jc w:val="center"/>
        <w:rPr>
          <w:sz w:val="20"/>
          <w:szCs w:val="20"/>
        </w:rPr>
      </w:pPr>
      <w:r w:rsidRPr="0086186C">
        <w:rPr>
          <w:b/>
          <w:bCs/>
          <w:i/>
          <w:iCs/>
          <w:sz w:val="20"/>
          <w:szCs w:val="20"/>
        </w:rPr>
        <w:t>ÁLTALÁNOS KÖZZÉTÉTELI LISTA</w:t>
      </w:r>
    </w:p>
    <w:p w:rsidR="00306789" w:rsidRPr="0086186C" w:rsidRDefault="00306789">
      <w:pPr>
        <w:spacing w:before="240" w:after="240"/>
        <w:jc w:val="center"/>
        <w:rPr>
          <w:sz w:val="20"/>
          <w:szCs w:val="20"/>
        </w:rPr>
      </w:pPr>
      <w:r w:rsidRPr="0086186C">
        <w:rPr>
          <w:sz w:val="20"/>
          <w:szCs w:val="20"/>
        </w:rPr>
        <w:t>I. Szervezeti, személyzeti adatok</w:t>
      </w:r>
    </w:p>
    <w:tbl>
      <w:tblPr>
        <w:tblW w:w="12900" w:type="dxa"/>
        <w:tblInd w:w="5" w:type="dxa"/>
        <w:tblLayout w:type="fixed"/>
        <w:tblCellMar>
          <w:left w:w="0" w:type="dxa"/>
          <w:right w:w="0" w:type="dxa"/>
        </w:tblCellMar>
        <w:tblLook w:val="0000" w:firstRow="0" w:lastRow="0" w:firstColumn="0" w:lastColumn="0" w:noHBand="0" w:noVBand="0"/>
      </w:tblPr>
      <w:tblGrid>
        <w:gridCol w:w="600"/>
        <w:gridCol w:w="4214"/>
        <w:gridCol w:w="8086"/>
      </w:tblGrid>
      <w:tr w:rsidR="00306789" w:rsidRPr="0086186C" w:rsidTr="005034FD">
        <w:tc>
          <w:tcPr>
            <w:tcW w:w="600" w:type="dxa"/>
            <w:tcBorders>
              <w:top w:val="single" w:sz="4" w:space="0" w:color="auto"/>
              <w:left w:val="single" w:sz="4" w:space="0" w:color="auto"/>
              <w:bottom w:val="single" w:sz="4" w:space="0" w:color="auto"/>
              <w:right w:val="single" w:sz="4" w:space="0" w:color="auto"/>
            </w:tcBorders>
          </w:tcPr>
          <w:p w:rsidR="00306789" w:rsidRPr="0086186C" w:rsidRDefault="00306789">
            <w:pPr>
              <w:rPr>
                <w:rFonts w:eastAsiaTheme="minorEastAsia"/>
                <w:sz w:val="20"/>
                <w:szCs w:val="20"/>
              </w:rPr>
            </w:pPr>
            <w:r w:rsidRPr="0086186C">
              <w:rPr>
                <w:rFonts w:eastAsiaTheme="minorEastAsia"/>
                <w:sz w:val="20"/>
                <w:szCs w:val="20"/>
              </w:rPr>
              <w:t xml:space="preserve"> </w:t>
            </w:r>
          </w:p>
        </w:tc>
        <w:tc>
          <w:tcPr>
            <w:tcW w:w="4214" w:type="dxa"/>
            <w:tcBorders>
              <w:top w:val="single" w:sz="4" w:space="0" w:color="auto"/>
              <w:left w:val="single" w:sz="4" w:space="0" w:color="auto"/>
              <w:bottom w:val="single" w:sz="4" w:space="0" w:color="auto"/>
              <w:right w:val="single" w:sz="4" w:space="0" w:color="auto"/>
            </w:tcBorders>
          </w:tcPr>
          <w:p w:rsidR="00306789" w:rsidRPr="0086186C" w:rsidRDefault="00306789">
            <w:pPr>
              <w:spacing w:before="20" w:after="20"/>
              <w:ind w:left="56" w:right="56"/>
              <w:jc w:val="center"/>
              <w:rPr>
                <w:rFonts w:eastAsiaTheme="minorEastAsia"/>
                <w:sz w:val="20"/>
                <w:szCs w:val="20"/>
              </w:rPr>
            </w:pPr>
            <w:r w:rsidRPr="0086186C">
              <w:rPr>
                <w:rFonts w:eastAsiaTheme="minorEastAsia"/>
                <w:sz w:val="20"/>
                <w:szCs w:val="20"/>
              </w:rPr>
              <w:t xml:space="preserve"> Adat</w:t>
            </w:r>
          </w:p>
        </w:tc>
        <w:tc>
          <w:tcPr>
            <w:tcW w:w="8086" w:type="dxa"/>
            <w:tcBorders>
              <w:top w:val="single" w:sz="4" w:space="0" w:color="auto"/>
              <w:left w:val="single" w:sz="4" w:space="0" w:color="auto"/>
              <w:bottom w:val="single" w:sz="4" w:space="0" w:color="auto"/>
              <w:right w:val="single" w:sz="4" w:space="0" w:color="auto"/>
            </w:tcBorders>
          </w:tcPr>
          <w:p w:rsidR="00306789" w:rsidRPr="0086186C" w:rsidRDefault="00306789">
            <w:pPr>
              <w:spacing w:before="20" w:after="20"/>
              <w:ind w:left="56" w:right="56"/>
              <w:jc w:val="center"/>
              <w:rPr>
                <w:rFonts w:eastAsiaTheme="minorEastAsia"/>
                <w:sz w:val="20"/>
                <w:szCs w:val="20"/>
              </w:rPr>
            </w:pPr>
          </w:p>
        </w:tc>
      </w:tr>
      <w:tr w:rsidR="00574B0A" w:rsidRPr="0086186C" w:rsidTr="005034FD">
        <w:trPr>
          <w:trHeight w:val="603"/>
        </w:trPr>
        <w:tc>
          <w:tcPr>
            <w:tcW w:w="600" w:type="dxa"/>
            <w:vMerge w:val="restart"/>
            <w:tcBorders>
              <w:top w:val="single" w:sz="4" w:space="0" w:color="auto"/>
              <w:left w:val="single" w:sz="4" w:space="0" w:color="auto"/>
              <w:right w:val="single" w:sz="4" w:space="0" w:color="auto"/>
            </w:tcBorders>
          </w:tcPr>
          <w:p w:rsidR="00574B0A" w:rsidRPr="0086186C" w:rsidRDefault="00574B0A" w:rsidP="005034FD">
            <w:pPr>
              <w:spacing w:before="20" w:after="20"/>
              <w:ind w:left="3244" w:right="56" w:hanging="3188"/>
              <w:rPr>
                <w:rFonts w:eastAsiaTheme="minorEastAsia"/>
                <w:sz w:val="20"/>
                <w:szCs w:val="20"/>
              </w:rPr>
            </w:pPr>
            <w:r w:rsidRPr="0086186C">
              <w:rPr>
                <w:rFonts w:eastAsiaTheme="minorEastAsia"/>
                <w:sz w:val="20"/>
                <w:szCs w:val="20"/>
              </w:rPr>
              <w:t xml:space="preserve"> 1.</w:t>
            </w:r>
          </w:p>
        </w:tc>
        <w:tc>
          <w:tcPr>
            <w:tcW w:w="4214" w:type="dxa"/>
            <w:tcBorders>
              <w:top w:val="single" w:sz="4" w:space="0" w:color="auto"/>
              <w:left w:val="single" w:sz="4" w:space="0" w:color="auto"/>
              <w:bottom w:val="single" w:sz="4" w:space="0" w:color="auto"/>
              <w:right w:val="single" w:sz="4" w:space="0" w:color="auto"/>
            </w:tcBorders>
          </w:tcPr>
          <w:p w:rsidR="00574B0A" w:rsidRPr="0086186C" w:rsidRDefault="00574B0A" w:rsidP="005034FD">
            <w:pPr>
              <w:spacing w:before="20" w:after="20"/>
              <w:ind w:left="3244" w:right="56" w:hanging="3188"/>
              <w:rPr>
                <w:rFonts w:eastAsiaTheme="minorEastAsia"/>
                <w:sz w:val="20"/>
                <w:szCs w:val="20"/>
              </w:rPr>
            </w:pPr>
            <w:r w:rsidRPr="0086186C">
              <w:rPr>
                <w:rFonts w:eastAsiaTheme="minorEastAsia"/>
                <w:sz w:val="20"/>
                <w:szCs w:val="20"/>
              </w:rPr>
              <w:t xml:space="preserve">A közfeladatot ellátó szerv hivatalos neve: </w:t>
            </w:r>
          </w:p>
          <w:p w:rsidR="00574B0A" w:rsidRPr="0086186C" w:rsidRDefault="00574B0A" w:rsidP="005034FD">
            <w:pPr>
              <w:spacing w:before="20" w:after="20"/>
              <w:ind w:left="3244" w:right="56" w:hanging="3188"/>
              <w:rPr>
                <w:rFonts w:eastAsiaTheme="minorEastAsia"/>
                <w:sz w:val="20"/>
                <w:szCs w:val="20"/>
              </w:rPr>
            </w:pPr>
          </w:p>
        </w:tc>
        <w:tc>
          <w:tcPr>
            <w:tcW w:w="8086" w:type="dxa"/>
            <w:tcBorders>
              <w:top w:val="single" w:sz="4" w:space="0" w:color="auto"/>
              <w:left w:val="single" w:sz="4" w:space="0" w:color="auto"/>
              <w:right w:val="single" w:sz="4" w:space="0" w:color="auto"/>
            </w:tcBorders>
          </w:tcPr>
          <w:p w:rsidR="00574B0A" w:rsidRPr="0086186C" w:rsidRDefault="00574B0A" w:rsidP="005034FD">
            <w:pPr>
              <w:spacing w:before="20" w:after="20"/>
              <w:ind w:left="3244" w:right="56" w:hanging="3188"/>
              <w:rPr>
                <w:rFonts w:eastAsiaTheme="minorEastAsia"/>
                <w:sz w:val="20"/>
                <w:szCs w:val="20"/>
              </w:rPr>
            </w:pPr>
            <w:r w:rsidRPr="0086186C">
              <w:rPr>
                <w:rFonts w:eastAsiaTheme="minorEastAsia"/>
                <w:sz w:val="20"/>
                <w:szCs w:val="20"/>
              </w:rPr>
              <w:t>Csengőd Község Önkormányzata</w:t>
            </w:r>
          </w:p>
        </w:tc>
      </w:tr>
      <w:tr w:rsidR="00574B0A" w:rsidRPr="0086186C" w:rsidTr="005034FD">
        <w:trPr>
          <w:trHeight w:val="597"/>
        </w:trPr>
        <w:tc>
          <w:tcPr>
            <w:tcW w:w="600" w:type="dxa"/>
            <w:vMerge/>
            <w:tcBorders>
              <w:left w:val="single" w:sz="4" w:space="0" w:color="auto"/>
              <w:right w:val="single" w:sz="4" w:space="0" w:color="auto"/>
            </w:tcBorders>
          </w:tcPr>
          <w:p w:rsidR="00574B0A" w:rsidRPr="0086186C" w:rsidRDefault="00574B0A">
            <w:pPr>
              <w:spacing w:before="20" w:after="20"/>
              <w:ind w:left="56" w:right="56"/>
              <w:rPr>
                <w:rFonts w:eastAsiaTheme="minorEastAsia"/>
                <w:sz w:val="20"/>
                <w:szCs w:val="20"/>
              </w:rPr>
            </w:pPr>
          </w:p>
        </w:tc>
        <w:tc>
          <w:tcPr>
            <w:tcW w:w="4214" w:type="dxa"/>
            <w:tcBorders>
              <w:top w:val="single" w:sz="4" w:space="0" w:color="auto"/>
              <w:left w:val="single" w:sz="4" w:space="0" w:color="auto"/>
              <w:bottom w:val="single" w:sz="4" w:space="0" w:color="auto"/>
              <w:right w:val="single" w:sz="4" w:space="0" w:color="auto"/>
            </w:tcBorders>
          </w:tcPr>
          <w:p w:rsidR="00574B0A" w:rsidRPr="0086186C" w:rsidRDefault="00574B0A" w:rsidP="004852FF">
            <w:pPr>
              <w:spacing w:before="20" w:after="20"/>
              <w:rPr>
                <w:rFonts w:eastAsiaTheme="minorEastAsia"/>
                <w:sz w:val="20"/>
                <w:szCs w:val="20"/>
              </w:rPr>
            </w:pPr>
            <w:r w:rsidRPr="0086186C">
              <w:rPr>
                <w:rFonts w:eastAsiaTheme="minorEastAsia"/>
                <w:sz w:val="20"/>
                <w:szCs w:val="20"/>
              </w:rPr>
              <w:t xml:space="preserve">Székhely: </w:t>
            </w:r>
          </w:p>
        </w:tc>
        <w:tc>
          <w:tcPr>
            <w:tcW w:w="8086" w:type="dxa"/>
            <w:tcBorders>
              <w:left w:val="single" w:sz="4" w:space="0" w:color="auto"/>
              <w:right w:val="single" w:sz="4" w:space="0" w:color="auto"/>
            </w:tcBorders>
          </w:tcPr>
          <w:p w:rsidR="00574B0A" w:rsidRPr="0086186C" w:rsidRDefault="00574B0A" w:rsidP="00574B0A">
            <w:pPr>
              <w:spacing w:before="20" w:after="20"/>
              <w:ind w:left="56" w:right="56"/>
              <w:rPr>
                <w:rFonts w:eastAsiaTheme="minorEastAsia"/>
                <w:sz w:val="20"/>
                <w:szCs w:val="20"/>
              </w:rPr>
            </w:pPr>
            <w:r w:rsidRPr="0086186C">
              <w:rPr>
                <w:rFonts w:eastAsiaTheme="minorEastAsia"/>
                <w:sz w:val="20"/>
                <w:szCs w:val="20"/>
              </w:rPr>
              <w:t>6222 Csengőd, Dózsa György utca 35.</w:t>
            </w:r>
          </w:p>
        </w:tc>
      </w:tr>
      <w:tr w:rsidR="00574B0A" w:rsidRPr="0086186C" w:rsidTr="005034FD">
        <w:trPr>
          <w:trHeight w:val="597"/>
        </w:trPr>
        <w:tc>
          <w:tcPr>
            <w:tcW w:w="600" w:type="dxa"/>
            <w:vMerge/>
            <w:tcBorders>
              <w:left w:val="single" w:sz="4" w:space="0" w:color="auto"/>
              <w:right w:val="single" w:sz="4" w:space="0" w:color="auto"/>
            </w:tcBorders>
          </w:tcPr>
          <w:p w:rsidR="00574B0A" w:rsidRPr="0086186C" w:rsidRDefault="00574B0A">
            <w:pPr>
              <w:spacing w:before="20" w:after="20"/>
              <w:ind w:left="56" w:right="56"/>
              <w:rPr>
                <w:rFonts w:eastAsiaTheme="minorEastAsia"/>
                <w:sz w:val="20"/>
                <w:szCs w:val="20"/>
              </w:rPr>
            </w:pPr>
          </w:p>
        </w:tc>
        <w:tc>
          <w:tcPr>
            <w:tcW w:w="4214" w:type="dxa"/>
            <w:tcBorders>
              <w:top w:val="single" w:sz="4" w:space="0" w:color="auto"/>
              <w:left w:val="single" w:sz="4" w:space="0" w:color="auto"/>
              <w:bottom w:val="single" w:sz="4" w:space="0" w:color="auto"/>
              <w:right w:val="single" w:sz="4" w:space="0" w:color="auto"/>
            </w:tcBorders>
          </w:tcPr>
          <w:p w:rsidR="00574B0A" w:rsidRPr="0086186C" w:rsidRDefault="00574B0A" w:rsidP="00574B0A">
            <w:pPr>
              <w:spacing w:before="20" w:after="20"/>
              <w:rPr>
                <w:rFonts w:eastAsiaTheme="minorEastAsia"/>
                <w:sz w:val="20"/>
                <w:szCs w:val="20"/>
              </w:rPr>
            </w:pPr>
            <w:r w:rsidRPr="0086186C">
              <w:rPr>
                <w:rFonts w:eastAsiaTheme="minorEastAsia"/>
                <w:sz w:val="20"/>
                <w:szCs w:val="20"/>
              </w:rPr>
              <w:t>Postai cím:</w:t>
            </w:r>
          </w:p>
        </w:tc>
        <w:tc>
          <w:tcPr>
            <w:tcW w:w="8086" w:type="dxa"/>
            <w:tcBorders>
              <w:left w:val="single" w:sz="4" w:space="0" w:color="auto"/>
              <w:right w:val="single" w:sz="4" w:space="0" w:color="auto"/>
            </w:tcBorders>
          </w:tcPr>
          <w:p w:rsidR="00574B0A" w:rsidRPr="0086186C" w:rsidRDefault="00574B0A" w:rsidP="00574B0A">
            <w:pPr>
              <w:spacing w:before="20" w:after="20"/>
              <w:ind w:left="56" w:right="56"/>
              <w:rPr>
                <w:rFonts w:eastAsiaTheme="minorEastAsia"/>
                <w:sz w:val="20"/>
                <w:szCs w:val="20"/>
              </w:rPr>
            </w:pPr>
            <w:r w:rsidRPr="0086186C">
              <w:rPr>
                <w:rFonts w:eastAsiaTheme="minorEastAsia"/>
                <w:sz w:val="20"/>
                <w:szCs w:val="20"/>
              </w:rPr>
              <w:t>6222 Csengőd, Dózsa György utca 35.</w:t>
            </w:r>
          </w:p>
        </w:tc>
      </w:tr>
      <w:tr w:rsidR="00574B0A" w:rsidRPr="0086186C" w:rsidTr="005034FD">
        <w:trPr>
          <w:trHeight w:val="597"/>
        </w:trPr>
        <w:tc>
          <w:tcPr>
            <w:tcW w:w="600" w:type="dxa"/>
            <w:vMerge/>
            <w:tcBorders>
              <w:left w:val="single" w:sz="4" w:space="0" w:color="auto"/>
              <w:right w:val="single" w:sz="4" w:space="0" w:color="auto"/>
            </w:tcBorders>
          </w:tcPr>
          <w:p w:rsidR="00574B0A" w:rsidRPr="0086186C" w:rsidRDefault="00574B0A">
            <w:pPr>
              <w:spacing w:before="20" w:after="20"/>
              <w:ind w:left="56" w:right="56"/>
              <w:rPr>
                <w:rFonts w:eastAsiaTheme="minorEastAsia"/>
                <w:sz w:val="20"/>
                <w:szCs w:val="20"/>
              </w:rPr>
            </w:pPr>
          </w:p>
        </w:tc>
        <w:tc>
          <w:tcPr>
            <w:tcW w:w="4214" w:type="dxa"/>
            <w:tcBorders>
              <w:top w:val="single" w:sz="4" w:space="0" w:color="auto"/>
              <w:left w:val="single" w:sz="4" w:space="0" w:color="auto"/>
              <w:bottom w:val="single" w:sz="4" w:space="0" w:color="auto"/>
              <w:right w:val="single" w:sz="4" w:space="0" w:color="auto"/>
            </w:tcBorders>
          </w:tcPr>
          <w:p w:rsidR="00574B0A" w:rsidRPr="0086186C" w:rsidRDefault="00574B0A" w:rsidP="00574B0A">
            <w:pPr>
              <w:spacing w:before="20" w:after="20"/>
              <w:rPr>
                <w:rFonts w:eastAsiaTheme="minorEastAsia"/>
                <w:sz w:val="20"/>
                <w:szCs w:val="20"/>
              </w:rPr>
            </w:pPr>
            <w:r w:rsidRPr="0086186C">
              <w:rPr>
                <w:rFonts w:eastAsiaTheme="minorEastAsia"/>
                <w:sz w:val="20"/>
                <w:szCs w:val="20"/>
              </w:rPr>
              <w:t xml:space="preserve">Telefon- és telefaxszám: </w:t>
            </w:r>
          </w:p>
        </w:tc>
        <w:tc>
          <w:tcPr>
            <w:tcW w:w="8086" w:type="dxa"/>
            <w:tcBorders>
              <w:left w:val="single" w:sz="4" w:space="0" w:color="auto"/>
              <w:right w:val="single" w:sz="4" w:space="0" w:color="auto"/>
            </w:tcBorders>
          </w:tcPr>
          <w:p w:rsidR="00574B0A" w:rsidRPr="0086186C" w:rsidRDefault="00574B0A" w:rsidP="00574B0A">
            <w:pPr>
              <w:spacing w:before="20" w:after="20"/>
              <w:ind w:left="56" w:right="56"/>
              <w:rPr>
                <w:rFonts w:eastAsiaTheme="minorEastAsia"/>
                <w:sz w:val="20"/>
                <w:szCs w:val="20"/>
              </w:rPr>
            </w:pPr>
            <w:r w:rsidRPr="0086186C">
              <w:rPr>
                <w:rFonts w:eastAsiaTheme="minorEastAsia"/>
                <w:sz w:val="20"/>
                <w:szCs w:val="20"/>
              </w:rPr>
              <w:t>tel.: 78/441-144, fax: 78/441-177</w:t>
            </w:r>
          </w:p>
        </w:tc>
      </w:tr>
      <w:tr w:rsidR="00574B0A" w:rsidRPr="0086186C" w:rsidTr="005034FD">
        <w:trPr>
          <w:trHeight w:val="597"/>
        </w:trPr>
        <w:tc>
          <w:tcPr>
            <w:tcW w:w="600" w:type="dxa"/>
            <w:vMerge/>
            <w:tcBorders>
              <w:left w:val="single" w:sz="4" w:space="0" w:color="auto"/>
              <w:right w:val="single" w:sz="4" w:space="0" w:color="auto"/>
            </w:tcBorders>
          </w:tcPr>
          <w:p w:rsidR="00574B0A" w:rsidRPr="0086186C" w:rsidRDefault="00574B0A">
            <w:pPr>
              <w:spacing w:before="20" w:after="20"/>
              <w:ind w:left="56" w:right="56"/>
              <w:rPr>
                <w:rFonts w:eastAsiaTheme="minorEastAsia"/>
                <w:sz w:val="20"/>
                <w:szCs w:val="20"/>
              </w:rPr>
            </w:pPr>
          </w:p>
        </w:tc>
        <w:tc>
          <w:tcPr>
            <w:tcW w:w="4214" w:type="dxa"/>
            <w:tcBorders>
              <w:top w:val="single" w:sz="4" w:space="0" w:color="auto"/>
              <w:left w:val="single" w:sz="4" w:space="0" w:color="auto"/>
              <w:bottom w:val="single" w:sz="4" w:space="0" w:color="auto"/>
              <w:right w:val="single" w:sz="4" w:space="0" w:color="auto"/>
            </w:tcBorders>
          </w:tcPr>
          <w:p w:rsidR="00574B0A" w:rsidRPr="0086186C" w:rsidRDefault="00574B0A" w:rsidP="00574B0A">
            <w:pPr>
              <w:spacing w:before="20" w:after="20"/>
              <w:rPr>
                <w:rFonts w:eastAsiaTheme="minorEastAsia"/>
                <w:sz w:val="20"/>
                <w:szCs w:val="20"/>
              </w:rPr>
            </w:pPr>
            <w:r w:rsidRPr="0086186C">
              <w:rPr>
                <w:rFonts w:eastAsiaTheme="minorEastAsia"/>
                <w:sz w:val="20"/>
                <w:szCs w:val="20"/>
              </w:rPr>
              <w:t xml:space="preserve">Elektronikus levélcím: </w:t>
            </w:r>
          </w:p>
        </w:tc>
        <w:tc>
          <w:tcPr>
            <w:tcW w:w="8086" w:type="dxa"/>
            <w:tcBorders>
              <w:left w:val="single" w:sz="4" w:space="0" w:color="auto"/>
              <w:right w:val="single" w:sz="4" w:space="0" w:color="auto"/>
            </w:tcBorders>
          </w:tcPr>
          <w:p w:rsidR="00574B0A" w:rsidRPr="0086186C" w:rsidRDefault="00492F56" w:rsidP="00574B0A">
            <w:pPr>
              <w:spacing w:before="20" w:after="20"/>
              <w:ind w:left="56" w:right="56"/>
              <w:rPr>
                <w:rFonts w:eastAsiaTheme="minorEastAsia"/>
                <w:sz w:val="20"/>
                <w:szCs w:val="20"/>
              </w:rPr>
            </w:pPr>
            <w:hyperlink r:id="rId7" w:history="1">
              <w:r w:rsidR="00574B0A" w:rsidRPr="0086186C">
                <w:rPr>
                  <w:rStyle w:val="Hiperhivatkozs"/>
                  <w:rFonts w:eastAsiaTheme="minorEastAsia"/>
                  <w:color w:val="0000FF" w:themeColor="hyperlink"/>
                  <w:sz w:val="20"/>
                  <w:szCs w:val="20"/>
                </w:rPr>
                <w:t>hivatal@csengod.hu</w:t>
              </w:r>
            </w:hyperlink>
          </w:p>
        </w:tc>
      </w:tr>
      <w:tr w:rsidR="00574B0A" w:rsidRPr="0086186C" w:rsidTr="005034FD">
        <w:trPr>
          <w:trHeight w:val="597"/>
        </w:trPr>
        <w:tc>
          <w:tcPr>
            <w:tcW w:w="600" w:type="dxa"/>
            <w:vMerge/>
            <w:tcBorders>
              <w:left w:val="single" w:sz="4" w:space="0" w:color="auto"/>
              <w:right w:val="single" w:sz="4" w:space="0" w:color="auto"/>
            </w:tcBorders>
          </w:tcPr>
          <w:p w:rsidR="00574B0A" w:rsidRPr="0086186C" w:rsidRDefault="00574B0A">
            <w:pPr>
              <w:spacing w:before="20" w:after="20"/>
              <w:ind w:left="56" w:right="56"/>
              <w:rPr>
                <w:rFonts w:eastAsiaTheme="minorEastAsia"/>
                <w:sz w:val="20"/>
                <w:szCs w:val="20"/>
              </w:rPr>
            </w:pPr>
          </w:p>
        </w:tc>
        <w:tc>
          <w:tcPr>
            <w:tcW w:w="4214" w:type="dxa"/>
            <w:tcBorders>
              <w:top w:val="single" w:sz="4" w:space="0" w:color="auto"/>
              <w:left w:val="single" w:sz="4" w:space="0" w:color="auto"/>
              <w:bottom w:val="single" w:sz="4" w:space="0" w:color="auto"/>
              <w:right w:val="single" w:sz="4" w:space="0" w:color="auto"/>
            </w:tcBorders>
          </w:tcPr>
          <w:p w:rsidR="00574B0A" w:rsidRPr="0086186C" w:rsidRDefault="00574B0A" w:rsidP="00574B0A">
            <w:pPr>
              <w:spacing w:before="20" w:after="20"/>
              <w:rPr>
                <w:rFonts w:eastAsiaTheme="minorEastAsia"/>
                <w:sz w:val="20"/>
                <w:szCs w:val="20"/>
              </w:rPr>
            </w:pPr>
            <w:r w:rsidRPr="0086186C">
              <w:rPr>
                <w:rFonts w:eastAsiaTheme="minorEastAsia"/>
                <w:sz w:val="20"/>
                <w:szCs w:val="20"/>
              </w:rPr>
              <w:t xml:space="preserve">Honlap: </w:t>
            </w:r>
          </w:p>
        </w:tc>
        <w:tc>
          <w:tcPr>
            <w:tcW w:w="8086" w:type="dxa"/>
            <w:tcBorders>
              <w:left w:val="single" w:sz="4" w:space="0" w:color="auto"/>
              <w:right w:val="single" w:sz="4" w:space="0" w:color="auto"/>
            </w:tcBorders>
          </w:tcPr>
          <w:p w:rsidR="00574B0A" w:rsidRPr="0086186C" w:rsidRDefault="00492F56" w:rsidP="00574B0A">
            <w:pPr>
              <w:spacing w:before="20" w:after="20"/>
              <w:ind w:left="56" w:right="56"/>
              <w:rPr>
                <w:rFonts w:eastAsiaTheme="minorEastAsia"/>
                <w:sz w:val="20"/>
                <w:szCs w:val="20"/>
              </w:rPr>
            </w:pPr>
            <w:hyperlink r:id="rId8" w:history="1">
              <w:r w:rsidR="00574B0A" w:rsidRPr="0086186C">
                <w:rPr>
                  <w:rStyle w:val="Hiperhivatkozs"/>
                  <w:rFonts w:eastAsiaTheme="minorEastAsia"/>
                  <w:color w:val="0000FF" w:themeColor="hyperlink"/>
                  <w:sz w:val="20"/>
                  <w:szCs w:val="20"/>
                </w:rPr>
                <w:t>https://csengod.asp.lgov.hu</w:t>
              </w:r>
            </w:hyperlink>
          </w:p>
        </w:tc>
      </w:tr>
      <w:tr w:rsidR="00574B0A" w:rsidRPr="0086186C" w:rsidTr="005034FD">
        <w:trPr>
          <w:trHeight w:val="597"/>
        </w:trPr>
        <w:tc>
          <w:tcPr>
            <w:tcW w:w="600" w:type="dxa"/>
            <w:vMerge/>
            <w:tcBorders>
              <w:left w:val="single" w:sz="4" w:space="0" w:color="auto"/>
              <w:bottom w:val="single" w:sz="4" w:space="0" w:color="auto"/>
              <w:right w:val="single" w:sz="4" w:space="0" w:color="auto"/>
            </w:tcBorders>
          </w:tcPr>
          <w:p w:rsidR="00574B0A" w:rsidRPr="0086186C" w:rsidRDefault="00574B0A">
            <w:pPr>
              <w:spacing w:before="20" w:after="20"/>
              <w:ind w:left="56" w:right="56"/>
              <w:rPr>
                <w:rFonts w:eastAsiaTheme="minorEastAsia"/>
                <w:sz w:val="20"/>
                <w:szCs w:val="20"/>
              </w:rPr>
            </w:pPr>
          </w:p>
        </w:tc>
        <w:tc>
          <w:tcPr>
            <w:tcW w:w="4214" w:type="dxa"/>
            <w:tcBorders>
              <w:top w:val="single" w:sz="4" w:space="0" w:color="auto"/>
              <w:left w:val="single" w:sz="4" w:space="0" w:color="auto"/>
              <w:bottom w:val="single" w:sz="4" w:space="0" w:color="auto"/>
              <w:right w:val="single" w:sz="4" w:space="0" w:color="auto"/>
            </w:tcBorders>
          </w:tcPr>
          <w:p w:rsidR="00574B0A" w:rsidRPr="0086186C" w:rsidRDefault="00574B0A" w:rsidP="004852FF">
            <w:pPr>
              <w:rPr>
                <w:rFonts w:eastAsiaTheme="minorEastAsia"/>
                <w:sz w:val="20"/>
                <w:szCs w:val="20"/>
              </w:rPr>
            </w:pPr>
            <w:r w:rsidRPr="0086186C">
              <w:rPr>
                <w:rFonts w:eastAsiaTheme="minorEastAsia"/>
                <w:sz w:val="20"/>
                <w:szCs w:val="20"/>
              </w:rPr>
              <w:t>Ügyfélszolgálatának elérhetősége</w:t>
            </w:r>
          </w:p>
        </w:tc>
        <w:tc>
          <w:tcPr>
            <w:tcW w:w="8086" w:type="dxa"/>
            <w:tcBorders>
              <w:left w:val="single" w:sz="4" w:space="0" w:color="auto"/>
              <w:bottom w:val="single" w:sz="4" w:space="0" w:color="auto"/>
              <w:right w:val="single" w:sz="4" w:space="0" w:color="auto"/>
            </w:tcBorders>
          </w:tcPr>
          <w:p w:rsidR="00574B0A" w:rsidRPr="0086186C" w:rsidRDefault="00574B0A" w:rsidP="00574B0A">
            <w:pPr>
              <w:spacing w:before="20" w:after="20"/>
              <w:ind w:left="56" w:right="56"/>
              <w:rPr>
                <w:rFonts w:eastAsiaTheme="minorEastAsia"/>
                <w:sz w:val="20"/>
                <w:szCs w:val="20"/>
              </w:rPr>
            </w:pPr>
            <w:r w:rsidRPr="0086186C">
              <w:rPr>
                <w:rFonts w:eastAsiaTheme="minorEastAsia"/>
                <w:sz w:val="20"/>
                <w:szCs w:val="20"/>
              </w:rPr>
              <w:t>Csenőd Község Önkormányzatánál nem működik önálló ügyfélszolgálat.</w:t>
            </w:r>
          </w:p>
          <w:p w:rsidR="00574B0A" w:rsidRPr="0086186C" w:rsidRDefault="00574B0A" w:rsidP="00574B0A">
            <w:pPr>
              <w:spacing w:before="20" w:after="20"/>
              <w:ind w:left="56" w:right="56"/>
              <w:rPr>
                <w:rFonts w:eastAsiaTheme="minorEastAsia"/>
                <w:sz w:val="20"/>
                <w:szCs w:val="20"/>
              </w:rPr>
            </w:pPr>
            <w:r w:rsidRPr="0086186C">
              <w:rPr>
                <w:rFonts w:eastAsiaTheme="minorEastAsia"/>
                <w:sz w:val="20"/>
                <w:szCs w:val="20"/>
              </w:rPr>
              <w:t>A Csengődi Polgármesteri Hivatal (6222 Csengőd, Dózsa György utca 35., Tel.: 78/441-144, fax: 78/441-177) az alábbi időpontokban tart ügyfélfogadást:</w:t>
            </w:r>
          </w:p>
          <w:p w:rsidR="00574B0A" w:rsidRPr="0086186C" w:rsidRDefault="00574B0A" w:rsidP="00574B0A">
            <w:pPr>
              <w:pStyle w:val="NormlWeb"/>
              <w:jc w:val="both"/>
              <w:rPr>
                <w:rFonts w:eastAsiaTheme="minorEastAsia"/>
                <w:sz w:val="20"/>
                <w:szCs w:val="20"/>
              </w:rPr>
            </w:pPr>
            <w:r w:rsidRPr="0086186C">
              <w:rPr>
                <w:rFonts w:eastAsiaTheme="minorEastAsia"/>
                <w:sz w:val="20"/>
                <w:szCs w:val="20"/>
              </w:rPr>
              <w:t>Hétfő: 13.00-16.00</w:t>
            </w:r>
          </w:p>
          <w:p w:rsidR="00574B0A" w:rsidRPr="0086186C" w:rsidRDefault="00574B0A" w:rsidP="00574B0A">
            <w:pPr>
              <w:pStyle w:val="NormlWeb"/>
              <w:jc w:val="both"/>
              <w:rPr>
                <w:rFonts w:eastAsiaTheme="minorEastAsia"/>
                <w:sz w:val="20"/>
                <w:szCs w:val="20"/>
              </w:rPr>
            </w:pPr>
            <w:r w:rsidRPr="0086186C">
              <w:rPr>
                <w:rFonts w:eastAsiaTheme="minorEastAsia"/>
                <w:sz w:val="20"/>
                <w:szCs w:val="20"/>
              </w:rPr>
              <w:t>Szerda: 8.00-12.00 és 13.00-16.00</w:t>
            </w:r>
          </w:p>
          <w:p w:rsidR="00574B0A" w:rsidRPr="0086186C" w:rsidRDefault="00F71019" w:rsidP="00574B0A">
            <w:pPr>
              <w:pStyle w:val="NormlWeb"/>
              <w:jc w:val="both"/>
              <w:rPr>
                <w:rFonts w:eastAsiaTheme="minorEastAsia"/>
                <w:sz w:val="20"/>
                <w:szCs w:val="20"/>
              </w:rPr>
            </w:pPr>
            <w:r w:rsidRPr="0086186C">
              <w:rPr>
                <w:rFonts w:eastAsiaTheme="minorEastAsia"/>
                <w:sz w:val="20"/>
                <w:szCs w:val="20"/>
              </w:rPr>
              <w:t xml:space="preserve">Péntek: 8.00-12.00 </w:t>
            </w:r>
          </w:p>
          <w:p w:rsidR="00574B0A" w:rsidRPr="0086186C" w:rsidRDefault="00574B0A">
            <w:pPr>
              <w:spacing w:before="20" w:after="20"/>
              <w:ind w:left="56" w:right="56"/>
              <w:rPr>
                <w:rFonts w:eastAsiaTheme="minorEastAsia"/>
                <w:sz w:val="20"/>
                <w:szCs w:val="20"/>
              </w:rPr>
            </w:pPr>
          </w:p>
        </w:tc>
      </w:tr>
      <w:tr w:rsidR="00306789" w:rsidRPr="0086186C" w:rsidTr="005034FD">
        <w:tc>
          <w:tcPr>
            <w:tcW w:w="600" w:type="dxa"/>
            <w:tcBorders>
              <w:top w:val="single" w:sz="4" w:space="0" w:color="auto"/>
              <w:left w:val="single" w:sz="4" w:space="0" w:color="auto"/>
              <w:bottom w:val="single" w:sz="4" w:space="0" w:color="auto"/>
              <w:right w:val="single" w:sz="4" w:space="0" w:color="auto"/>
            </w:tcBorders>
          </w:tcPr>
          <w:p w:rsidR="00306789" w:rsidRPr="0086186C" w:rsidRDefault="00306789">
            <w:pPr>
              <w:spacing w:before="20" w:after="20"/>
              <w:ind w:left="56" w:right="56"/>
              <w:rPr>
                <w:rFonts w:eastAsiaTheme="minorEastAsia"/>
                <w:sz w:val="20"/>
                <w:szCs w:val="20"/>
              </w:rPr>
            </w:pPr>
            <w:r w:rsidRPr="0086186C">
              <w:rPr>
                <w:rFonts w:eastAsiaTheme="minorEastAsia"/>
                <w:sz w:val="20"/>
                <w:szCs w:val="20"/>
              </w:rPr>
              <w:t xml:space="preserve"> 2.</w:t>
            </w:r>
          </w:p>
        </w:tc>
        <w:tc>
          <w:tcPr>
            <w:tcW w:w="4214" w:type="dxa"/>
            <w:tcBorders>
              <w:top w:val="single" w:sz="4" w:space="0" w:color="auto"/>
              <w:left w:val="single" w:sz="4" w:space="0" w:color="auto"/>
              <w:bottom w:val="single" w:sz="4" w:space="0" w:color="auto"/>
              <w:right w:val="single" w:sz="4" w:space="0" w:color="auto"/>
            </w:tcBorders>
          </w:tcPr>
          <w:p w:rsidR="00306789" w:rsidRPr="0086186C" w:rsidRDefault="00306789">
            <w:pPr>
              <w:spacing w:before="20" w:after="20"/>
              <w:ind w:left="56" w:right="56"/>
              <w:rPr>
                <w:rFonts w:eastAsiaTheme="minorEastAsia"/>
                <w:sz w:val="20"/>
                <w:szCs w:val="20"/>
              </w:rPr>
            </w:pPr>
            <w:r w:rsidRPr="0086186C">
              <w:rPr>
                <w:rFonts w:eastAsiaTheme="minorEastAsia"/>
                <w:sz w:val="20"/>
                <w:szCs w:val="20"/>
              </w:rPr>
              <w:t xml:space="preserve"> A közfeladatot ellátó szerv szervezeti felépítése szervezeti egységek megjelölésével, az egyes szervezeti egységek feladatai</w:t>
            </w:r>
          </w:p>
        </w:tc>
        <w:tc>
          <w:tcPr>
            <w:tcW w:w="8086" w:type="dxa"/>
            <w:tcBorders>
              <w:top w:val="single" w:sz="4" w:space="0" w:color="auto"/>
              <w:left w:val="single" w:sz="4" w:space="0" w:color="auto"/>
              <w:bottom w:val="single" w:sz="4" w:space="0" w:color="auto"/>
              <w:right w:val="single" w:sz="4" w:space="0" w:color="auto"/>
            </w:tcBorders>
          </w:tcPr>
          <w:p w:rsidR="00E04196" w:rsidRPr="0086186C" w:rsidRDefault="00E04196">
            <w:pPr>
              <w:spacing w:before="20" w:after="20"/>
              <w:ind w:left="56" w:right="56"/>
              <w:rPr>
                <w:rFonts w:eastAsiaTheme="minorEastAsia"/>
                <w:b/>
                <w:sz w:val="20"/>
                <w:szCs w:val="20"/>
              </w:rPr>
            </w:pPr>
            <w:r w:rsidRPr="0086186C">
              <w:rPr>
                <w:rFonts w:eastAsiaTheme="minorEastAsia"/>
                <w:b/>
                <w:sz w:val="20"/>
                <w:szCs w:val="20"/>
              </w:rPr>
              <w:t>Képviselő-testület</w:t>
            </w:r>
          </w:p>
          <w:p w:rsidR="0030350B" w:rsidRPr="0086186C" w:rsidRDefault="0030350B">
            <w:pPr>
              <w:spacing w:before="20" w:after="20"/>
              <w:ind w:left="56" w:right="56"/>
              <w:rPr>
                <w:rFonts w:eastAsiaTheme="minorEastAsia"/>
                <w:sz w:val="20"/>
                <w:szCs w:val="20"/>
              </w:rPr>
            </w:pPr>
            <w:r w:rsidRPr="0086186C">
              <w:rPr>
                <w:rFonts w:eastAsiaTheme="minorEastAsia"/>
                <w:sz w:val="20"/>
                <w:szCs w:val="20"/>
              </w:rPr>
              <w:t>Feladata</w:t>
            </w:r>
          </w:p>
          <w:p w:rsidR="0030350B" w:rsidRPr="0086186C" w:rsidRDefault="0030350B" w:rsidP="0030350B">
            <w:pPr>
              <w:numPr>
                <w:ilvl w:val="0"/>
                <w:numId w:val="5"/>
              </w:numPr>
              <w:spacing w:before="20" w:after="20"/>
              <w:ind w:right="56"/>
              <w:rPr>
                <w:rFonts w:eastAsiaTheme="minorEastAsia"/>
                <w:sz w:val="20"/>
                <w:szCs w:val="20"/>
              </w:rPr>
            </w:pPr>
            <w:r w:rsidRPr="0086186C">
              <w:rPr>
                <w:rFonts w:eastAsiaTheme="minorEastAsia"/>
                <w:sz w:val="20"/>
                <w:szCs w:val="20"/>
              </w:rPr>
              <w:t>önkormányzati feladatok ellátásának biztosítása</w:t>
            </w:r>
          </w:p>
          <w:p w:rsidR="00574B0A" w:rsidRPr="0086186C" w:rsidRDefault="00574B0A">
            <w:pPr>
              <w:spacing w:before="20" w:after="20"/>
              <w:ind w:left="56" w:right="56"/>
              <w:rPr>
                <w:rFonts w:eastAsiaTheme="minorEastAsia"/>
                <w:sz w:val="20"/>
                <w:szCs w:val="20"/>
              </w:rPr>
            </w:pPr>
          </w:p>
          <w:p w:rsidR="00857F14" w:rsidRPr="0086186C" w:rsidRDefault="00857F14">
            <w:pPr>
              <w:spacing w:before="20" w:after="20"/>
              <w:ind w:left="56" w:right="56"/>
              <w:rPr>
                <w:rFonts w:eastAsiaTheme="minorEastAsia"/>
                <w:b/>
                <w:sz w:val="20"/>
                <w:szCs w:val="20"/>
              </w:rPr>
            </w:pPr>
            <w:r w:rsidRPr="0086186C">
              <w:rPr>
                <w:rFonts w:eastAsiaTheme="minorEastAsia"/>
                <w:b/>
                <w:sz w:val="20"/>
                <w:szCs w:val="20"/>
              </w:rPr>
              <w:t>Környezetvédelmi Bizottság</w:t>
            </w:r>
          </w:p>
          <w:p w:rsidR="00574B0A" w:rsidRPr="0086186C" w:rsidRDefault="00574B0A" w:rsidP="00574B0A">
            <w:pPr>
              <w:pStyle w:val="NormlWeb"/>
              <w:jc w:val="both"/>
              <w:rPr>
                <w:rFonts w:eastAsiaTheme="minorEastAsia"/>
                <w:sz w:val="20"/>
                <w:szCs w:val="20"/>
              </w:rPr>
            </w:pPr>
            <w:r w:rsidRPr="0086186C">
              <w:rPr>
                <w:rFonts w:eastAsiaTheme="minorEastAsia"/>
                <w:sz w:val="20"/>
                <w:szCs w:val="20"/>
              </w:rPr>
              <w:t xml:space="preserve">Feladata: </w:t>
            </w:r>
          </w:p>
          <w:p w:rsidR="00574B0A" w:rsidRPr="0086186C" w:rsidRDefault="00574B0A" w:rsidP="00574B0A">
            <w:pPr>
              <w:pStyle w:val="NormlWeb"/>
              <w:numPr>
                <w:ilvl w:val="0"/>
                <w:numId w:val="1"/>
              </w:numPr>
              <w:jc w:val="both"/>
              <w:rPr>
                <w:sz w:val="20"/>
                <w:szCs w:val="20"/>
              </w:rPr>
            </w:pPr>
            <w:r w:rsidRPr="0086186C">
              <w:rPr>
                <w:sz w:val="20"/>
                <w:szCs w:val="20"/>
              </w:rPr>
              <w:t xml:space="preserve">ellátja a környezetvédelemmel kapcsolatos önkormányzati feladatokat, </w:t>
            </w:r>
          </w:p>
          <w:p w:rsidR="00574B0A" w:rsidRPr="0086186C" w:rsidRDefault="00574B0A" w:rsidP="00574B0A">
            <w:pPr>
              <w:pStyle w:val="NormlWeb"/>
              <w:numPr>
                <w:ilvl w:val="0"/>
                <w:numId w:val="1"/>
              </w:numPr>
              <w:jc w:val="both"/>
              <w:rPr>
                <w:sz w:val="20"/>
                <w:szCs w:val="20"/>
              </w:rPr>
            </w:pPr>
            <w:r w:rsidRPr="0086186C">
              <w:rPr>
                <w:sz w:val="20"/>
                <w:szCs w:val="20"/>
              </w:rPr>
              <w:t>dönt a Környezetvédelmi Alap felhasználásáról,</w:t>
            </w:r>
          </w:p>
          <w:p w:rsidR="00574B0A" w:rsidRPr="0086186C" w:rsidRDefault="00574B0A" w:rsidP="00574B0A">
            <w:pPr>
              <w:pStyle w:val="NormlWeb"/>
              <w:numPr>
                <w:ilvl w:val="0"/>
                <w:numId w:val="1"/>
              </w:numPr>
              <w:jc w:val="both"/>
              <w:rPr>
                <w:sz w:val="20"/>
                <w:szCs w:val="20"/>
              </w:rPr>
            </w:pPr>
            <w:r w:rsidRPr="0086186C">
              <w:rPr>
                <w:sz w:val="20"/>
                <w:szCs w:val="20"/>
              </w:rPr>
              <w:t>véleményezi a környezetvédelmi tárgyú rendelet-tervezeteket, szükség esetén módosítását kezdeményezi</w:t>
            </w:r>
          </w:p>
          <w:p w:rsidR="00574B0A" w:rsidRPr="0086186C" w:rsidRDefault="00574B0A" w:rsidP="00574B0A">
            <w:pPr>
              <w:pStyle w:val="NormlWeb"/>
              <w:numPr>
                <w:ilvl w:val="0"/>
                <w:numId w:val="1"/>
              </w:numPr>
              <w:jc w:val="both"/>
              <w:rPr>
                <w:sz w:val="20"/>
                <w:szCs w:val="20"/>
              </w:rPr>
            </w:pPr>
            <w:r w:rsidRPr="0086186C">
              <w:rPr>
                <w:sz w:val="20"/>
                <w:szCs w:val="20"/>
              </w:rPr>
              <w:t xml:space="preserve"> ellátja azokat a feladatokat, amellyel a Képviselő-testület esetenként megbízza.</w:t>
            </w:r>
          </w:p>
          <w:p w:rsidR="00574B0A" w:rsidRPr="0086186C" w:rsidRDefault="00574B0A">
            <w:pPr>
              <w:spacing w:before="20" w:after="20"/>
              <w:ind w:left="56" w:right="56"/>
              <w:rPr>
                <w:rFonts w:eastAsiaTheme="minorEastAsia"/>
                <w:sz w:val="20"/>
                <w:szCs w:val="20"/>
              </w:rPr>
            </w:pPr>
          </w:p>
          <w:p w:rsidR="00574B0A" w:rsidRPr="0086186C" w:rsidRDefault="00857F14">
            <w:pPr>
              <w:spacing w:before="20" w:after="20"/>
              <w:ind w:left="56" w:right="56"/>
              <w:rPr>
                <w:rFonts w:eastAsiaTheme="minorEastAsia"/>
                <w:b/>
                <w:sz w:val="20"/>
                <w:szCs w:val="20"/>
              </w:rPr>
            </w:pPr>
            <w:r w:rsidRPr="0086186C">
              <w:rPr>
                <w:rFonts w:eastAsiaTheme="minorEastAsia"/>
                <w:b/>
                <w:sz w:val="20"/>
                <w:szCs w:val="20"/>
              </w:rPr>
              <w:t>Pénzügyi Bizottság</w:t>
            </w:r>
          </w:p>
          <w:p w:rsidR="00574B0A" w:rsidRPr="0086186C" w:rsidRDefault="00574B0A">
            <w:pPr>
              <w:spacing w:before="20" w:after="20"/>
              <w:ind w:left="56" w:right="56"/>
              <w:rPr>
                <w:rFonts w:eastAsiaTheme="minorEastAsia"/>
                <w:sz w:val="20"/>
                <w:szCs w:val="20"/>
              </w:rPr>
            </w:pPr>
            <w:r w:rsidRPr="0086186C">
              <w:rPr>
                <w:rFonts w:eastAsiaTheme="minorEastAsia"/>
                <w:sz w:val="20"/>
                <w:szCs w:val="20"/>
              </w:rPr>
              <w:t>Feladata:</w:t>
            </w:r>
          </w:p>
          <w:p w:rsidR="00574B0A" w:rsidRPr="0086186C" w:rsidRDefault="00574B0A" w:rsidP="00574B0A">
            <w:pPr>
              <w:widowControl/>
              <w:numPr>
                <w:ilvl w:val="0"/>
                <w:numId w:val="3"/>
              </w:numPr>
              <w:autoSpaceDE/>
              <w:autoSpaceDN/>
              <w:adjustRightInd/>
              <w:spacing w:before="100" w:beforeAutospacing="1" w:after="100" w:afterAutospacing="1"/>
              <w:jc w:val="both"/>
              <w:rPr>
                <w:sz w:val="20"/>
                <w:szCs w:val="20"/>
              </w:rPr>
            </w:pPr>
            <w:r w:rsidRPr="0086186C">
              <w:rPr>
                <w:sz w:val="20"/>
                <w:szCs w:val="20"/>
              </w:rPr>
              <w:t>véleményezi</w:t>
            </w:r>
          </w:p>
          <w:p w:rsidR="00574B0A" w:rsidRPr="0086186C" w:rsidRDefault="00574B0A" w:rsidP="00574B0A">
            <w:pPr>
              <w:widowControl/>
              <w:autoSpaceDE/>
              <w:autoSpaceDN/>
              <w:adjustRightInd/>
              <w:spacing w:before="100" w:beforeAutospacing="1" w:after="100" w:afterAutospacing="1"/>
              <w:ind w:left="600"/>
              <w:jc w:val="both"/>
              <w:rPr>
                <w:sz w:val="20"/>
                <w:szCs w:val="20"/>
              </w:rPr>
            </w:pPr>
            <w:r w:rsidRPr="0086186C">
              <w:rPr>
                <w:sz w:val="20"/>
                <w:szCs w:val="20"/>
              </w:rPr>
              <w:t>a) a helyi adók megállapítására, módosítására vonatkozó rendelet-tervezetet,</w:t>
            </w:r>
          </w:p>
          <w:p w:rsidR="00574B0A" w:rsidRPr="0086186C" w:rsidRDefault="00574B0A" w:rsidP="00574B0A">
            <w:pPr>
              <w:widowControl/>
              <w:autoSpaceDE/>
              <w:autoSpaceDN/>
              <w:adjustRightInd/>
              <w:spacing w:before="100" w:beforeAutospacing="1" w:after="100" w:afterAutospacing="1"/>
              <w:ind w:left="600"/>
              <w:jc w:val="both"/>
              <w:rPr>
                <w:sz w:val="20"/>
                <w:szCs w:val="20"/>
              </w:rPr>
            </w:pPr>
            <w:r w:rsidRPr="0086186C">
              <w:rPr>
                <w:sz w:val="20"/>
                <w:szCs w:val="20"/>
              </w:rPr>
              <w:t>b) az egyéb pénzügyi tartalmú rendelet-tervezeteket,</w:t>
            </w:r>
          </w:p>
          <w:p w:rsidR="00574B0A" w:rsidRPr="0086186C" w:rsidRDefault="00574B0A" w:rsidP="00574B0A">
            <w:pPr>
              <w:widowControl/>
              <w:autoSpaceDE/>
              <w:autoSpaceDN/>
              <w:adjustRightInd/>
              <w:spacing w:before="100" w:beforeAutospacing="1" w:after="100" w:afterAutospacing="1"/>
              <w:ind w:left="600"/>
              <w:jc w:val="both"/>
              <w:rPr>
                <w:sz w:val="20"/>
                <w:szCs w:val="20"/>
              </w:rPr>
            </w:pPr>
            <w:r w:rsidRPr="0086186C">
              <w:rPr>
                <w:sz w:val="20"/>
                <w:szCs w:val="20"/>
              </w:rPr>
              <w:t>c) az önkormányzat vállalkozásban való részvételi szándékát,</w:t>
            </w:r>
          </w:p>
          <w:p w:rsidR="00574B0A" w:rsidRPr="0086186C" w:rsidRDefault="00574B0A" w:rsidP="00574B0A">
            <w:pPr>
              <w:widowControl/>
              <w:autoSpaceDE/>
              <w:autoSpaceDN/>
              <w:adjustRightInd/>
              <w:spacing w:before="100" w:beforeAutospacing="1" w:after="100" w:afterAutospacing="1"/>
              <w:ind w:left="600"/>
              <w:jc w:val="both"/>
              <w:rPr>
                <w:sz w:val="20"/>
                <w:szCs w:val="20"/>
              </w:rPr>
            </w:pPr>
            <w:r w:rsidRPr="0086186C">
              <w:rPr>
                <w:sz w:val="20"/>
                <w:szCs w:val="20"/>
              </w:rPr>
              <w:t>d) a képviselő-testület költségvetést érintő döntéseit,</w:t>
            </w:r>
          </w:p>
          <w:p w:rsidR="00574B0A" w:rsidRPr="0086186C" w:rsidRDefault="00574B0A" w:rsidP="00574B0A">
            <w:pPr>
              <w:widowControl/>
              <w:autoSpaceDE/>
              <w:autoSpaceDN/>
              <w:adjustRightInd/>
              <w:spacing w:before="100" w:beforeAutospacing="1" w:after="100" w:afterAutospacing="1"/>
              <w:ind w:left="600"/>
              <w:jc w:val="both"/>
              <w:rPr>
                <w:sz w:val="20"/>
                <w:szCs w:val="20"/>
              </w:rPr>
            </w:pPr>
            <w:r w:rsidRPr="0086186C">
              <w:rPr>
                <w:sz w:val="20"/>
                <w:szCs w:val="20"/>
              </w:rPr>
              <w:t>e) a képviselő-testület hitelműveleteit,</w:t>
            </w:r>
          </w:p>
          <w:p w:rsidR="00574B0A" w:rsidRPr="0086186C" w:rsidRDefault="00574B0A" w:rsidP="00574B0A">
            <w:pPr>
              <w:widowControl/>
              <w:autoSpaceDE/>
              <w:autoSpaceDN/>
              <w:adjustRightInd/>
              <w:spacing w:before="100" w:beforeAutospacing="1" w:after="100" w:afterAutospacing="1"/>
              <w:ind w:left="600"/>
              <w:jc w:val="both"/>
              <w:rPr>
                <w:sz w:val="20"/>
                <w:szCs w:val="20"/>
              </w:rPr>
            </w:pPr>
            <w:r w:rsidRPr="0086186C">
              <w:rPr>
                <w:sz w:val="20"/>
                <w:szCs w:val="20"/>
              </w:rPr>
              <w:t>f) a képviselő-testület gazdasági programját.</w:t>
            </w:r>
          </w:p>
          <w:p w:rsidR="0030350B" w:rsidRPr="0086186C" w:rsidRDefault="00574B0A" w:rsidP="00574B0A">
            <w:pPr>
              <w:widowControl/>
              <w:numPr>
                <w:ilvl w:val="0"/>
                <w:numId w:val="3"/>
              </w:numPr>
              <w:autoSpaceDE/>
              <w:autoSpaceDN/>
              <w:adjustRightInd/>
              <w:spacing w:before="100" w:beforeAutospacing="1" w:after="100" w:afterAutospacing="1"/>
              <w:jc w:val="both"/>
              <w:rPr>
                <w:sz w:val="20"/>
                <w:szCs w:val="20"/>
              </w:rPr>
            </w:pPr>
            <w:r w:rsidRPr="0086186C">
              <w:rPr>
                <w:sz w:val="20"/>
                <w:szCs w:val="20"/>
              </w:rPr>
              <w:t>A rendelet-tervezeteknek szükség esetén módosítását kezdeményezi.</w:t>
            </w:r>
          </w:p>
          <w:p w:rsidR="00574B0A" w:rsidRPr="0086186C" w:rsidRDefault="00574B0A" w:rsidP="00574B0A">
            <w:pPr>
              <w:widowControl/>
              <w:numPr>
                <w:ilvl w:val="0"/>
                <w:numId w:val="3"/>
              </w:numPr>
              <w:autoSpaceDE/>
              <w:autoSpaceDN/>
              <w:adjustRightInd/>
              <w:spacing w:before="100" w:beforeAutospacing="1" w:after="100" w:afterAutospacing="1"/>
              <w:jc w:val="both"/>
              <w:rPr>
                <w:sz w:val="20"/>
                <w:szCs w:val="20"/>
              </w:rPr>
            </w:pPr>
            <w:r w:rsidRPr="0086186C">
              <w:rPr>
                <w:sz w:val="20"/>
                <w:szCs w:val="20"/>
              </w:rPr>
              <w:t>ellátja azokat a feladatokat, amellyel a Képviselő-testület esetenként megbízza.</w:t>
            </w:r>
          </w:p>
          <w:p w:rsidR="00857F14" w:rsidRPr="0086186C" w:rsidRDefault="00857F14">
            <w:pPr>
              <w:spacing w:before="20" w:after="20"/>
              <w:ind w:left="56" w:right="56"/>
              <w:rPr>
                <w:rFonts w:eastAsiaTheme="minorEastAsia"/>
                <w:sz w:val="20"/>
                <w:szCs w:val="20"/>
              </w:rPr>
            </w:pPr>
            <w:r w:rsidRPr="0086186C">
              <w:rPr>
                <w:rFonts w:eastAsiaTheme="minorEastAsia"/>
                <w:sz w:val="20"/>
                <w:szCs w:val="20"/>
              </w:rPr>
              <w:t xml:space="preserve"> </w:t>
            </w:r>
          </w:p>
          <w:p w:rsidR="00857F14" w:rsidRPr="0086186C" w:rsidRDefault="00857F14">
            <w:pPr>
              <w:spacing w:before="20" w:after="20"/>
              <w:ind w:left="56" w:right="56"/>
              <w:rPr>
                <w:rFonts w:eastAsiaTheme="minorEastAsia"/>
                <w:b/>
                <w:sz w:val="20"/>
                <w:szCs w:val="20"/>
              </w:rPr>
            </w:pPr>
            <w:r w:rsidRPr="0086186C">
              <w:rPr>
                <w:rFonts w:eastAsiaTheme="minorEastAsia"/>
                <w:b/>
                <w:sz w:val="20"/>
                <w:szCs w:val="20"/>
              </w:rPr>
              <w:t>Szociális Bizottság</w:t>
            </w:r>
          </w:p>
          <w:p w:rsidR="0030350B" w:rsidRPr="0086186C" w:rsidRDefault="0030350B">
            <w:pPr>
              <w:spacing w:before="20" w:after="20"/>
              <w:ind w:left="56" w:right="56"/>
              <w:rPr>
                <w:rFonts w:eastAsiaTheme="minorEastAsia"/>
                <w:sz w:val="20"/>
                <w:szCs w:val="20"/>
              </w:rPr>
            </w:pPr>
            <w:r w:rsidRPr="0086186C">
              <w:rPr>
                <w:rFonts w:eastAsiaTheme="minorEastAsia"/>
                <w:sz w:val="20"/>
                <w:szCs w:val="20"/>
              </w:rPr>
              <w:t>Feladata:</w:t>
            </w:r>
          </w:p>
          <w:p w:rsidR="0030350B" w:rsidRPr="0086186C" w:rsidRDefault="0030350B" w:rsidP="0030350B">
            <w:pPr>
              <w:widowControl/>
              <w:numPr>
                <w:ilvl w:val="0"/>
                <w:numId w:val="4"/>
              </w:numPr>
              <w:autoSpaceDE/>
              <w:autoSpaceDN/>
              <w:adjustRightInd/>
              <w:spacing w:before="100" w:beforeAutospacing="1" w:after="100" w:afterAutospacing="1"/>
              <w:rPr>
                <w:sz w:val="20"/>
                <w:szCs w:val="20"/>
              </w:rPr>
            </w:pPr>
            <w:r w:rsidRPr="0086186C">
              <w:rPr>
                <w:sz w:val="20"/>
                <w:szCs w:val="20"/>
              </w:rPr>
              <w:lastRenderedPageBreak/>
              <w:t>véleményezi</w:t>
            </w:r>
          </w:p>
          <w:p w:rsidR="0030350B" w:rsidRPr="0086186C" w:rsidRDefault="0030350B" w:rsidP="0030350B">
            <w:pPr>
              <w:widowControl/>
              <w:autoSpaceDE/>
              <w:autoSpaceDN/>
              <w:adjustRightInd/>
              <w:spacing w:before="100" w:beforeAutospacing="1" w:after="100" w:afterAutospacing="1"/>
              <w:ind w:left="600"/>
              <w:rPr>
                <w:sz w:val="20"/>
                <w:szCs w:val="20"/>
              </w:rPr>
            </w:pPr>
            <w:r w:rsidRPr="0086186C">
              <w:rPr>
                <w:sz w:val="20"/>
                <w:szCs w:val="20"/>
              </w:rPr>
              <w:t>a) a szociális ellátást szabályozó rendelet-tervezetet,</w:t>
            </w:r>
          </w:p>
          <w:p w:rsidR="0030350B" w:rsidRPr="0086186C" w:rsidRDefault="0030350B" w:rsidP="0030350B">
            <w:pPr>
              <w:widowControl/>
              <w:autoSpaceDE/>
              <w:autoSpaceDN/>
              <w:adjustRightInd/>
              <w:spacing w:before="100" w:beforeAutospacing="1" w:after="100" w:afterAutospacing="1"/>
              <w:ind w:left="600"/>
              <w:rPr>
                <w:sz w:val="20"/>
                <w:szCs w:val="20"/>
              </w:rPr>
            </w:pPr>
            <w:r w:rsidRPr="0086186C">
              <w:rPr>
                <w:sz w:val="20"/>
                <w:szCs w:val="20"/>
              </w:rPr>
              <w:t>b) az egészségügyi ellátást és a lakosság foglalkoztatását érintő döntéseket,</w:t>
            </w:r>
          </w:p>
          <w:p w:rsidR="0030350B" w:rsidRPr="0086186C" w:rsidRDefault="0030350B" w:rsidP="0030350B">
            <w:pPr>
              <w:widowControl/>
              <w:autoSpaceDE/>
              <w:autoSpaceDN/>
              <w:adjustRightInd/>
              <w:spacing w:before="100" w:beforeAutospacing="1" w:after="100" w:afterAutospacing="1"/>
              <w:ind w:left="600"/>
              <w:rPr>
                <w:sz w:val="20"/>
                <w:szCs w:val="20"/>
              </w:rPr>
            </w:pPr>
            <w:r w:rsidRPr="0086186C">
              <w:rPr>
                <w:sz w:val="20"/>
                <w:szCs w:val="20"/>
              </w:rPr>
              <w:t>c) a szociális alapellátással, szociális intézmény létrehozásával, átszervezésével, megszűnésével kapcsolatos előterjesztéseket.</w:t>
            </w:r>
          </w:p>
          <w:p w:rsidR="0030350B" w:rsidRPr="0086186C" w:rsidRDefault="0030350B" w:rsidP="0030350B">
            <w:pPr>
              <w:widowControl/>
              <w:numPr>
                <w:ilvl w:val="0"/>
                <w:numId w:val="4"/>
              </w:numPr>
              <w:autoSpaceDE/>
              <w:autoSpaceDN/>
              <w:adjustRightInd/>
              <w:spacing w:before="100" w:beforeAutospacing="1" w:after="100" w:afterAutospacing="1"/>
              <w:rPr>
                <w:sz w:val="20"/>
                <w:szCs w:val="20"/>
              </w:rPr>
            </w:pPr>
            <w:r w:rsidRPr="0086186C">
              <w:rPr>
                <w:sz w:val="20"/>
                <w:szCs w:val="20"/>
              </w:rPr>
              <w:t>A rendelet-tervezeteknek, szükség esetén módosítását kezdeményezi.</w:t>
            </w:r>
          </w:p>
          <w:p w:rsidR="0030350B" w:rsidRPr="0086186C" w:rsidRDefault="0030350B" w:rsidP="0030350B">
            <w:pPr>
              <w:widowControl/>
              <w:numPr>
                <w:ilvl w:val="0"/>
                <w:numId w:val="4"/>
              </w:numPr>
              <w:autoSpaceDE/>
              <w:autoSpaceDN/>
              <w:adjustRightInd/>
              <w:spacing w:before="100" w:beforeAutospacing="1" w:after="100" w:afterAutospacing="1"/>
              <w:rPr>
                <w:sz w:val="20"/>
                <w:szCs w:val="20"/>
              </w:rPr>
            </w:pPr>
            <w:r w:rsidRPr="0086186C">
              <w:rPr>
                <w:sz w:val="20"/>
                <w:szCs w:val="20"/>
              </w:rPr>
              <w:t>ellátja azokat a feladatokat, amellyel a Képviselő-testület esetenként megbízza.</w:t>
            </w:r>
          </w:p>
          <w:p w:rsidR="0030350B" w:rsidRPr="0086186C" w:rsidRDefault="0030350B">
            <w:pPr>
              <w:spacing w:before="20" w:after="20"/>
              <w:ind w:left="56" w:right="56"/>
              <w:rPr>
                <w:rFonts w:eastAsiaTheme="minorEastAsia"/>
                <w:sz w:val="20"/>
                <w:szCs w:val="20"/>
              </w:rPr>
            </w:pPr>
          </w:p>
          <w:p w:rsidR="00857F14" w:rsidRPr="0086186C" w:rsidRDefault="00857F14">
            <w:pPr>
              <w:spacing w:before="20" w:after="20"/>
              <w:ind w:left="56" w:right="56"/>
              <w:rPr>
                <w:rFonts w:eastAsiaTheme="minorEastAsia"/>
                <w:b/>
                <w:sz w:val="20"/>
                <w:szCs w:val="20"/>
              </w:rPr>
            </w:pPr>
            <w:r w:rsidRPr="0086186C">
              <w:rPr>
                <w:rFonts w:eastAsiaTheme="minorEastAsia"/>
                <w:b/>
                <w:sz w:val="20"/>
                <w:szCs w:val="20"/>
              </w:rPr>
              <w:t>Ügyrendi Bizottság</w:t>
            </w:r>
          </w:p>
          <w:p w:rsidR="00574B0A" w:rsidRPr="0086186C" w:rsidRDefault="00574B0A" w:rsidP="00574B0A">
            <w:pPr>
              <w:widowControl/>
              <w:autoSpaceDE/>
              <w:autoSpaceDN/>
              <w:adjustRightInd/>
              <w:spacing w:before="100" w:beforeAutospacing="1" w:after="100" w:afterAutospacing="1"/>
              <w:jc w:val="both"/>
              <w:rPr>
                <w:sz w:val="20"/>
                <w:szCs w:val="20"/>
              </w:rPr>
            </w:pPr>
            <w:r w:rsidRPr="0086186C">
              <w:rPr>
                <w:sz w:val="20"/>
                <w:szCs w:val="20"/>
              </w:rPr>
              <w:t>Feladata:</w:t>
            </w:r>
          </w:p>
          <w:p w:rsidR="00574B0A" w:rsidRPr="0086186C" w:rsidRDefault="00574B0A" w:rsidP="00574B0A">
            <w:pPr>
              <w:widowControl/>
              <w:numPr>
                <w:ilvl w:val="0"/>
                <w:numId w:val="2"/>
              </w:numPr>
              <w:autoSpaceDE/>
              <w:autoSpaceDN/>
              <w:adjustRightInd/>
              <w:spacing w:before="100" w:beforeAutospacing="1" w:after="100" w:afterAutospacing="1"/>
              <w:jc w:val="both"/>
              <w:rPr>
                <w:sz w:val="20"/>
                <w:szCs w:val="20"/>
              </w:rPr>
            </w:pPr>
            <w:r w:rsidRPr="0086186C">
              <w:rPr>
                <w:sz w:val="20"/>
                <w:szCs w:val="20"/>
              </w:rPr>
              <w:t>ellátja az összeférhetetlenséggel vagyonnyilatkozat-tétellel kapcsolatos feladatokat,</w:t>
            </w:r>
          </w:p>
          <w:p w:rsidR="00574B0A" w:rsidRPr="0086186C" w:rsidRDefault="00574B0A" w:rsidP="00574B0A">
            <w:pPr>
              <w:widowControl/>
              <w:numPr>
                <w:ilvl w:val="0"/>
                <w:numId w:val="2"/>
              </w:numPr>
              <w:autoSpaceDE/>
              <w:autoSpaceDN/>
              <w:adjustRightInd/>
              <w:spacing w:before="100" w:beforeAutospacing="1" w:after="100" w:afterAutospacing="1"/>
              <w:jc w:val="both"/>
              <w:rPr>
                <w:sz w:val="20"/>
                <w:szCs w:val="20"/>
              </w:rPr>
            </w:pPr>
            <w:r w:rsidRPr="0086186C">
              <w:rPr>
                <w:sz w:val="20"/>
                <w:szCs w:val="20"/>
              </w:rPr>
              <w:t xml:space="preserve"> véleményezi a rendelet-tervezeteket, szükség esetén módosítását kezdeményezi.</w:t>
            </w:r>
          </w:p>
          <w:p w:rsidR="00574B0A" w:rsidRPr="0086186C" w:rsidRDefault="00574B0A" w:rsidP="00574B0A">
            <w:pPr>
              <w:widowControl/>
              <w:numPr>
                <w:ilvl w:val="0"/>
                <w:numId w:val="2"/>
              </w:numPr>
              <w:autoSpaceDE/>
              <w:autoSpaceDN/>
              <w:adjustRightInd/>
              <w:spacing w:before="100" w:beforeAutospacing="1" w:after="100" w:afterAutospacing="1"/>
              <w:jc w:val="both"/>
              <w:rPr>
                <w:sz w:val="20"/>
                <w:szCs w:val="20"/>
              </w:rPr>
            </w:pPr>
            <w:r w:rsidRPr="0086186C">
              <w:rPr>
                <w:sz w:val="20"/>
                <w:szCs w:val="20"/>
              </w:rPr>
              <w:t>ellátja azokat a feladatokat, amellyel a Képviselő-testület esetenként megbízza.</w:t>
            </w:r>
          </w:p>
          <w:p w:rsidR="00574B0A" w:rsidRPr="0086186C" w:rsidRDefault="00574B0A">
            <w:pPr>
              <w:spacing w:before="20" w:after="20"/>
              <w:ind w:left="56" w:right="56"/>
              <w:rPr>
                <w:rFonts w:eastAsiaTheme="minorEastAsia"/>
                <w:sz w:val="20"/>
                <w:szCs w:val="20"/>
              </w:rPr>
            </w:pPr>
          </w:p>
          <w:p w:rsidR="00306789" w:rsidRPr="0086186C" w:rsidRDefault="006D34EC" w:rsidP="00574B0A">
            <w:pPr>
              <w:spacing w:before="20" w:after="20"/>
              <w:ind w:left="56" w:right="56"/>
              <w:jc w:val="both"/>
              <w:rPr>
                <w:rFonts w:eastAsiaTheme="minorEastAsia"/>
                <w:sz w:val="20"/>
                <w:szCs w:val="20"/>
              </w:rPr>
            </w:pPr>
            <w:r w:rsidRPr="0086186C">
              <w:rPr>
                <w:rFonts w:eastAsiaTheme="minorEastAsia"/>
                <w:sz w:val="20"/>
                <w:szCs w:val="20"/>
              </w:rPr>
              <w:t>A Képviselő-testület az önkormányzat működésével, valamint az államigazgatási ügyek döntésre való előkészítésével és végrehajtásával kapcsolatos feladatok ellátására egységes hivatalt hozott létre "Csengődi Polgármesteri Hivatal" (továbbiakban: polgármesteri hivatal) elnevezéssel. A Polgármesteri Hivatal belső szervezeti tagozódása egységes.</w:t>
            </w:r>
          </w:p>
        </w:tc>
      </w:tr>
      <w:tr w:rsidR="00E04196" w:rsidRPr="0086186C" w:rsidTr="005034FD">
        <w:tc>
          <w:tcPr>
            <w:tcW w:w="600" w:type="dxa"/>
            <w:tcBorders>
              <w:top w:val="single" w:sz="4" w:space="0" w:color="auto"/>
              <w:left w:val="single" w:sz="4" w:space="0" w:color="auto"/>
              <w:bottom w:val="single" w:sz="4" w:space="0" w:color="auto"/>
              <w:right w:val="single" w:sz="4" w:space="0" w:color="auto"/>
            </w:tcBorders>
          </w:tcPr>
          <w:p w:rsidR="00E04196" w:rsidRPr="0086186C" w:rsidRDefault="00E04196">
            <w:pPr>
              <w:spacing w:before="20" w:after="20"/>
              <w:ind w:left="56" w:right="56"/>
              <w:rPr>
                <w:rFonts w:eastAsiaTheme="minorEastAsia"/>
                <w:sz w:val="20"/>
                <w:szCs w:val="20"/>
              </w:rPr>
            </w:pPr>
            <w:r w:rsidRPr="0086186C">
              <w:rPr>
                <w:rFonts w:eastAsiaTheme="minorEastAsia"/>
                <w:sz w:val="20"/>
                <w:szCs w:val="20"/>
              </w:rPr>
              <w:lastRenderedPageBreak/>
              <w:t xml:space="preserve"> 3.</w:t>
            </w:r>
          </w:p>
        </w:tc>
        <w:tc>
          <w:tcPr>
            <w:tcW w:w="4214" w:type="dxa"/>
            <w:tcBorders>
              <w:top w:val="single" w:sz="4" w:space="0" w:color="auto"/>
              <w:left w:val="single" w:sz="4" w:space="0" w:color="auto"/>
              <w:bottom w:val="single" w:sz="4" w:space="0" w:color="auto"/>
              <w:right w:val="single" w:sz="4" w:space="0" w:color="auto"/>
            </w:tcBorders>
          </w:tcPr>
          <w:p w:rsidR="00E04196" w:rsidRPr="0086186C" w:rsidRDefault="00E04196">
            <w:pPr>
              <w:spacing w:before="20" w:after="20"/>
              <w:ind w:left="56" w:right="56"/>
              <w:rPr>
                <w:rFonts w:eastAsiaTheme="minorEastAsia"/>
                <w:sz w:val="20"/>
                <w:szCs w:val="20"/>
              </w:rPr>
            </w:pPr>
            <w:r w:rsidRPr="0086186C">
              <w:rPr>
                <w:rFonts w:eastAsiaTheme="minorEastAsia"/>
                <w:sz w:val="20"/>
                <w:szCs w:val="20"/>
              </w:rPr>
              <w:t xml:space="preserve"> A közfeladatot ellátó szerv vezetőinek és az egyes szervezeti egységek vezetőinek neve, beosztása, elérhetősége (telefon- és telefaxszáma, elektronikus levélcíme)</w:t>
            </w:r>
          </w:p>
        </w:tc>
        <w:tc>
          <w:tcPr>
            <w:tcW w:w="8086" w:type="dxa"/>
            <w:tcBorders>
              <w:top w:val="single" w:sz="4" w:space="0" w:color="auto"/>
              <w:left w:val="single" w:sz="4" w:space="0" w:color="auto"/>
              <w:bottom w:val="single" w:sz="4" w:space="0" w:color="auto"/>
              <w:right w:val="single" w:sz="4" w:space="0" w:color="auto"/>
            </w:tcBorders>
          </w:tcPr>
          <w:p w:rsidR="0030350B" w:rsidRPr="0086186C" w:rsidRDefault="0030350B">
            <w:pPr>
              <w:spacing w:before="20" w:after="20"/>
              <w:ind w:left="56" w:right="56"/>
              <w:rPr>
                <w:rFonts w:eastAsiaTheme="minorEastAsia"/>
                <w:b/>
                <w:sz w:val="20"/>
                <w:szCs w:val="20"/>
              </w:rPr>
            </w:pPr>
            <w:r w:rsidRPr="0086186C">
              <w:rPr>
                <w:rFonts w:eastAsiaTheme="minorEastAsia"/>
                <w:b/>
                <w:sz w:val="20"/>
                <w:szCs w:val="20"/>
              </w:rPr>
              <w:t>Képviselő-testület</w:t>
            </w:r>
          </w:p>
          <w:p w:rsidR="0030350B" w:rsidRPr="0086186C" w:rsidRDefault="0030350B">
            <w:pPr>
              <w:spacing w:before="20" w:after="20"/>
              <w:ind w:left="56" w:right="56"/>
              <w:rPr>
                <w:rFonts w:eastAsiaTheme="minorEastAsia"/>
                <w:sz w:val="20"/>
                <w:szCs w:val="20"/>
              </w:rPr>
            </w:pPr>
            <w:r w:rsidRPr="0086186C">
              <w:rPr>
                <w:rFonts w:eastAsiaTheme="minorEastAsia"/>
                <w:sz w:val="20"/>
                <w:szCs w:val="20"/>
              </w:rPr>
              <w:t xml:space="preserve">    </w:t>
            </w:r>
            <w:proofErr w:type="spellStart"/>
            <w:r w:rsidRPr="0086186C">
              <w:rPr>
                <w:rFonts w:eastAsiaTheme="minorEastAsia"/>
                <w:sz w:val="20"/>
                <w:szCs w:val="20"/>
              </w:rPr>
              <w:t>Lajter</w:t>
            </w:r>
            <w:proofErr w:type="spellEnd"/>
            <w:r w:rsidRPr="0086186C">
              <w:rPr>
                <w:rFonts w:eastAsiaTheme="minorEastAsia"/>
                <w:sz w:val="20"/>
                <w:szCs w:val="20"/>
              </w:rPr>
              <w:t xml:space="preserve"> Ferenc polgármester</w:t>
            </w:r>
          </w:p>
          <w:p w:rsidR="0030350B" w:rsidRPr="0086186C" w:rsidRDefault="0030350B" w:rsidP="0030350B">
            <w:pPr>
              <w:spacing w:before="20" w:after="20"/>
              <w:ind w:left="56" w:right="56"/>
              <w:rPr>
                <w:rFonts w:eastAsiaTheme="minorEastAsia"/>
                <w:sz w:val="20"/>
                <w:szCs w:val="20"/>
              </w:rPr>
            </w:pPr>
            <w:r w:rsidRPr="0086186C">
              <w:rPr>
                <w:rFonts w:eastAsiaTheme="minorEastAsia"/>
                <w:sz w:val="20"/>
                <w:szCs w:val="20"/>
              </w:rPr>
              <w:t xml:space="preserve">    Tel.: 78/441-144, Fax: 78/441-177</w:t>
            </w:r>
          </w:p>
          <w:p w:rsidR="0030350B" w:rsidRPr="0086186C" w:rsidRDefault="0030350B" w:rsidP="0030350B">
            <w:pPr>
              <w:spacing w:before="20" w:after="20"/>
              <w:ind w:left="56" w:right="56"/>
              <w:rPr>
                <w:rFonts w:eastAsiaTheme="minorEastAsia"/>
                <w:sz w:val="20"/>
                <w:szCs w:val="20"/>
              </w:rPr>
            </w:pPr>
            <w:r w:rsidRPr="0086186C">
              <w:rPr>
                <w:rFonts w:eastAsiaTheme="minorEastAsia"/>
                <w:sz w:val="20"/>
                <w:szCs w:val="20"/>
              </w:rPr>
              <w:t xml:space="preserve">    E-mail: </w:t>
            </w:r>
            <w:hyperlink r:id="rId9" w:history="1">
              <w:r w:rsidRPr="0086186C">
                <w:rPr>
                  <w:rStyle w:val="Hiperhivatkozs"/>
                  <w:rFonts w:eastAsiaTheme="minorEastAsia"/>
                  <w:color w:val="0000FF" w:themeColor="hyperlink"/>
                  <w:sz w:val="20"/>
                  <w:szCs w:val="20"/>
                </w:rPr>
                <w:t>polgarmester@csengod.hu</w:t>
              </w:r>
            </w:hyperlink>
          </w:p>
          <w:p w:rsidR="0030350B" w:rsidRPr="0086186C" w:rsidRDefault="0030350B">
            <w:pPr>
              <w:spacing w:before="20" w:after="20"/>
              <w:ind w:left="56" w:right="56"/>
              <w:rPr>
                <w:rFonts w:eastAsiaTheme="minorEastAsia"/>
                <w:sz w:val="20"/>
                <w:szCs w:val="20"/>
              </w:rPr>
            </w:pPr>
          </w:p>
          <w:p w:rsidR="0030350B" w:rsidRPr="0086186C" w:rsidRDefault="0030350B">
            <w:pPr>
              <w:spacing w:before="20" w:after="20"/>
              <w:ind w:left="56" w:right="56"/>
              <w:rPr>
                <w:rFonts w:eastAsiaTheme="minorEastAsia"/>
                <w:b/>
                <w:sz w:val="20"/>
                <w:szCs w:val="20"/>
              </w:rPr>
            </w:pPr>
            <w:r w:rsidRPr="0086186C">
              <w:rPr>
                <w:rFonts w:eastAsiaTheme="minorEastAsia"/>
                <w:b/>
                <w:sz w:val="20"/>
                <w:szCs w:val="20"/>
              </w:rPr>
              <w:t>Környezetvédelmi Bizottság</w:t>
            </w:r>
          </w:p>
          <w:p w:rsidR="0030350B" w:rsidRPr="0086186C" w:rsidRDefault="0030350B" w:rsidP="0030350B">
            <w:pPr>
              <w:spacing w:before="20" w:after="20"/>
              <w:ind w:left="56" w:right="56"/>
              <w:rPr>
                <w:rFonts w:eastAsiaTheme="minorEastAsia"/>
                <w:sz w:val="20"/>
                <w:szCs w:val="20"/>
              </w:rPr>
            </w:pPr>
            <w:r w:rsidRPr="0086186C">
              <w:rPr>
                <w:rFonts w:eastAsiaTheme="minorEastAsia"/>
                <w:sz w:val="20"/>
                <w:szCs w:val="20"/>
              </w:rPr>
              <w:t xml:space="preserve">    Suba László elnök</w:t>
            </w:r>
          </w:p>
          <w:p w:rsidR="0030350B" w:rsidRPr="0086186C" w:rsidRDefault="0030350B" w:rsidP="0030350B">
            <w:pPr>
              <w:spacing w:before="20" w:after="20"/>
              <w:ind w:left="56" w:right="56"/>
              <w:rPr>
                <w:rFonts w:eastAsiaTheme="minorEastAsia"/>
                <w:sz w:val="20"/>
                <w:szCs w:val="20"/>
              </w:rPr>
            </w:pPr>
            <w:r w:rsidRPr="0086186C">
              <w:rPr>
                <w:rFonts w:eastAsiaTheme="minorEastAsia"/>
                <w:sz w:val="20"/>
                <w:szCs w:val="20"/>
              </w:rPr>
              <w:t xml:space="preserve">    Tel.: 78/441-144, Fax: 78/441-177</w:t>
            </w:r>
          </w:p>
          <w:p w:rsidR="0030350B" w:rsidRPr="0086186C" w:rsidRDefault="0030350B" w:rsidP="0030350B">
            <w:pPr>
              <w:spacing w:before="20" w:after="20"/>
              <w:ind w:left="56" w:right="56"/>
              <w:rPr>
                <w:rFonts w:eastAsiaTheme="minorEastAsia"/>
                <w:sz w:val="20"/>
                <w:szCs w:val="20"/>
              </w:rPr>
            </w:pPr>
            <w:r w:rsidRPr="0086186C">
              <w:rPr>
                <w:rFonts w:eastAsiaTheme="minorEastAsia"/>
                <w:sz w:val="20"/>
                <w:szCs w:val="20"/>
              </w:rPr>
              <w:t xml:space="preserve">    E-mail: </w:t>
            </w:r>
            <w:hyperlink r:id="rId10" w:history="1">
              <w:r w:rsidRPr="0086186C">
                <w:rPr>
                  <w:rStyle w:val="Hiperhivatkozs"/>
                  <w:rFonts w:eastAsiaTheme="minorEastAsia"/>
                  <w:color w:val="0000FF" w:themeColor="hyperlink"/>
                  <w:sz w:val="20"/>
                  <w:szCs w:val="20"/>
                </w:rPr>
                <w:t>suba.laszlo@csengod.hu</w:t>
              </w:r>
            </w:hyperlink>
          </w:p>
          <w:p w:rsidR="0030350B" w:rsidRPr="0086186C" w:rsidRDefault="0030350B">
            <w:pPr>
              <w:spacing w:before="20" w:after="20"/>
              <w:ind w:left="56" w:right="56"/>
              <w:rPr>
                <w:rFonts w:eastAsiaTheme="minorEastAsia"/>
                <w:sz w:val="20"/>
                <w:szCs w:val="20"/>
              </w:rPr>
            </w:pPr>
          </w:p>
          <w:p w:rsidR="0030350B" w:rsidRPr="0086186C" w:rsidRDefault="0030350B">
            <w:pPr>
              <w:spacing w:before="20" w:after="20"/>
              <w:ind w:left="56" w:right="56"/>
              <w:rPr>
                <w:rFonts w:eastAsiaTheme="minorEastAsia"/>
                <w:sz w:val="20"/>
                <w:szCs w:val="20"/>
              </w:rPr>
            </w:pPr>
            <w:r w:rsidRPr="0086186C">
              <w:rPr>
                <w:rFonts w:eastAsiaTheme="minorEastAsia"/>
                <w:sz w:val="20"/>
                <w:szCs w:val="20"/>
              </w:rPr>
              <w:lastRenderedPageBreak/>
              <w:t>Pénzügyi Bizottság</w:t>
            </w:r>
          </w:p>
          <w:p w:rsidR="0030350B" w:rsidRPr="0086186C" w:rsidRDefault="0030350B" w:rsidP="0030350B">
            <w:pPr>
              <w:spacing w:before="20" w:after="20"/>
              <w:ind w:left="56" w:right="56"/>
              <w:rPr>
                <w:rFonts w:eastAsiaTheme="minorEastAsia"/>
                <w:sz w:val="20"/>
                <w:szCs w:val="20"/>
              </w:rPr>
            </w:pPr>
            <w:r w:rsidRPr="0086186C">
              <w:rPr>
                <w:rFonts w:eastAsiaTheme="minorEastAsia"/>
                <w:sz w:val="20"/>
                <w:szCs w:val="20"/>
              </w:rPr>
              <w:t xml:space="preserve">    dr. </w:t>
            </w:r>
            <w:proofErr w:type="spellStart"/>
            <w:r w:rsidRPr="0086186C">
              <w:rPr>
                <w:rFonts w:eastAsiaTheme="minorEastAsia"/>
                <w:sz w:val="20"/>
                <w:szCs w:val="20"/>
              </w:rPr>
              <w:t>Ruzsáli</w:t>
            </w:r>
            <w:proofErr w:type="spellEnd"/>
            <w:r w:rsidRPr="0086186C">
              <w:rPr>
                <w:rFonts w:eastAsiaTheme="minorEastAsia"/>
                <w:sz w:val="20"/>
                <w:szCs w:val="20"/>
              </w:rPr>
              <w:t xml:space="preserve"> Pál elnök</w:t>
            </w:r>
          </w:p>
          <w:p w:rsidR="0030350B" w:rsidRPr="0086186C" w:rsidRDefault="0030350B" w:rsidP="0030350B">
            <w:pPr>
              <w:spacing w:before="20" w:after="20"/>
              <w:ind w:left="56" w:right="56"/>
              <w:rPr>
                <w:rFonts w:eastAsiaTheme="minorEastAsia"/>
                <w:sz w:val="20"/>
                <w:szCs w:val="20"/>
              </w:rPr>
            </w:pPr>
            <w:r w:rsidRPr="0086186C">
              <w:rPr>
                <w:rFonts w:eastAsiaTheme="minorEastAsia"/>
                <w:sz w:val="20"/>
                <w:szCs w:val="20"/>
              </w:rPr>
              <w:t xml:space="preserve">    Tel.: 78/441-144, Fax: 78/441-177</w:t>
            </w:r>
          </w:p>
          <w:p w:rsidR="0030350B" w:rsidRPr="0086186C" w:rsidRDefault="0030350B" w:rsidP="0030350B">
            <w:pPr>
              <w:spacing w:before="20" w:after="20"/>
              <w:ind w:left="56" w:right="56"/>
              <w:rPr>
                <w:rFonts w:eastAsiaTheme="minorEastAsia"/>
                <w:sz w:val="20"/>
                <w:szCs w:val="20"/>
              </w:rPr>
            </w:pPr>
            <w:r w:rsidRPr="0086186C">
              <w:rPr>
                <w:rFonts w:eastAsiaTheme="minorEastAsia"/>
                <w:sz w:val="20"/>
                <w:szCs w:val="20"/>
              </w:rPr>
              <w:t xml:space="preserve">    E-mail: </w:t>
            </w:r>
            <w:r w:rsidRPr="0086186C">
              <w:rPr>
                <w:rFonts w:eastAsiaTheme="minorEastAsia"/>
                <w:color w:val="4F81BD" w:themeColor="accent1"/>
                <w:sz w:val="20"/>
                <w:szCs w:val="20"/>
                <w:u w:val="single"/>
              </w:rPr>
              <w:t>ruzsali.pal@csengod.hu</w:t>
            </w:r>
          </w:p>
          <w:p w:rsidR="0030350B" w:rsidRPr="0086186C" w:rsidRDefault="0030350B">
            <w:pPr>
              <w:spacing w:before="20" w:after="20"/>
              <w:ind w:left="56" w:right="56"/>
              <w:rPr>
                <w:rFonts w:eastAsiaTheme="minorEastAsia"/>
                <w:sz w:val="20"/>
                <w:szCs w:val="20"/>
              </w:rPr>
            </w:pPr>
          </w:p>
          <w:p w:rsidR="0030350B" w:rsidRPr="0086186C" w:rsidRDefault="0030350B">
            <w:pPr>
              <w:spacing w:before="20" w:after="20"/>
              <w:ind w:left="56" w:right="56"/>
              <w:rPr>
                <w:rFonts w:eastAsiaTheme="minorEastAsia"/>
                <w:sz w:val="20"/>
                <w:szCs w:val="20"/>
              </w:rPr>
            </w:pPr>
            <w:r w:rsidRPr="0086186C">
              <w:rPr>
                <w:rFonts w:eastAsiaTheme="minorEastAsia"/>
                <w:sz w:val="20"/>
                <w:szCs w:val="20"/>
              </w:rPr>
              <w:t>Szociális Bizottság</w:t>
            </w:r>
          </w:p>
          <w:p w:rsidR="0030350B" w:rsidRPr="0086186C" w:rsidRDefault="007F01B8" w:rsidP="0030350B">
            <w:pPr>
              <w:spacing w:before="20" w:after="20"/>
              <w:ind w:left="56" w:right="56"/>
              <w:rPr>
                <w:rFonts w:eastAsiaTheme="minorEastAsia"/>
                <w:sz w:val="20"/>
                <w:szCs w:val="20"/>
              </w:rPr>
            </w:pPr>
            <w:r w:rsidRPr="0086186C">
              <w:rPr>
                <w:rFonts w:eastAsiaTheme="minorEastAsia"/>
                <w:sz w:val="20"/>
                <w:szCs w:val="20"/>
              </w:rPr>
              <w:t xml:space="preserve">    Németh István elnök</w:t>
            </w:r>
          </w:p>
          <w:p w:rsidR="0030350B" w:rsidRPr="0086186C" w:rsidRDefault="0030350B" w:rsidP="0030350B">
            <w:pPr>
              <w:spacing w:before="20" w:after="20"/>
              <w:ind w:left="56" w:right="56"/>
              <w:rPr>
                <w:rFonts w:eastAsiaTheme="minorEastAsia"/>
                <w:sz w:val="20"/>
                <w:szCs w:val="20"/>
              </w:rPr>
            </w:pPr>
            <w:r w:rsidRPr="0086186C">
              <w:rPr>
                <w:rFonts w:eastAsiaTheme="minorEastAsia"/>
                <w:sz w:val="20"/>
                <w:szCs w:val="20"/>
              </w:rPr>
              <w:t xml:space="preserve">    Tel.: 78/441-144, Fax: 78/441-177</w:t>
            </w:r>
          </w:p>
          <w:p w:rsidR="0030350B" w:rsidRPr="0086186C" w:rsidRDefault="0030350B" w:rsidP="0030350B">
            <w:pPr>
              <w:spacing w:before="20" w:after="20"/>
              <w:ind w:left="56" w:right="56"/>
              <w:rPr>
                <w:rFonts w:eastAsiaTheme="minorEastAsia"/>
                <w:sz w:val="20"/>
                <w:szCs w:val="20"/>
              </w:rPr>
            </w:pPr>
            <w:r w:rsidRPr="0086186C">
              <w:rPr>
                <w:rFonts w:eastAsiaTheme="minorEastAsia"/>
                <w:sz w:val="20"/>
                <w:szCs w:val="20"/>
              </w:rPr>
              <w:t xml:space="preserve">    E-mail: </w:t>
            </w:r>
            <w:hyperlink r:id="rId11" w:history="1">
              <w:r w:rsidR="007F01B8" w:rsidRPr="0086186C">
                <w:rPr>
                  <w:rStyle w:val="Hiperhivatkozs"/>
                  <w:rFonts w:eastAsiaTheme="minorEastAsia"/>
                  <w:color w:val="0000FF" w:themeColor="hyperlink"/>
                  <w:sz w:val="20"/>
                  <w:szCs w:val="20"/>
                </w:rPr>
                <w:t>nemeth.istvan@csengod.hu</w:t>
              </w:r>
            </w:hyperlink>
          </w:p>
          <w:p w:rsidR="0030350B" w:rsidRPr="0086186C" w:rsidRDefault="0030350B">
            <w:pPr>
              <w:spacing w:before="20" w:after="20"/>
              <w:ind w:left="56" w:right="56"/>
              <w:rPr>
                <w:rFonts w:eastAsiaTheme="minorEastAsia"/>
                <w:sz w:val="20"/>
                <w:szCs w:val="20"/>
              </w:rPr>
            </w:pPr>
          </w:p>
          <w:p w:rsidR="0030350B" w:rsidRPr="0086186C" w:rsidRDefault="0030350B">
            <w:pPr>
              <w:spacing w:before="20" w:after="20"/>
              <w:ind w:left="56" w:right="56"/>
              <w:rPr>
                <w:rFonts w:eastAsiaTheme="minorEastAsia"/>
                <w:sz w:val="20"/>
                <w:szCs w:val="20"/>
              </w:rPr>
            </w:pPr>
            <w:r w:rsidRPr="0086186C">
              <w:rPr>
                <w:rFonts w:eastAsiaTheme="minorEastAsia"/>
                <w:sz w:val="20"/>
                <w:szCs w:val="20"/>
              </w:rPr>
              <w:t>Ügyrendi Bizottság</w:t>
            </w:r>
          </w:p>
          <w:p w:rsidR="0030350B" w:rsidRPr="0086186C" w:rsidRDefault="007F01B8" w:rsidP="0030350B">
            <w:pPr>
              <w:spacing w:before="20" w:after="20"/>
              <w:ind w:left="56" w:right="56"/>
              <w:rPr>
                <w:rFonts w:eastAsiaTheme="minorEastAsia"/>
                <w:sz w:val="20"/>
                <w:szCs w:val="20"/>
              </w:rPr>
            </w:pPr>
            <w:r w:rsidRPr="0086186C">
              <w:rPr>
                <w:rFonts w:eastAsiaTheme="minorEastAsia"/>
                <w:sz w:val="20"/>
                <w:szCs w:val="20"/>
              </w:rPr>
              <w:t xml:space="preserve">    Takácsné Andó Margit elnök</w:t>
            </w:r>
          </w:p>
          <w:p w:rsidR="0030350B" w:rsidRPr="0086186C" w:rsidRDefault="0030350B" w:rsidP="0030350B">
            <w:pPr>
              <w:spacing w:before="20" w:after="20"/>
              <w:ind w:left="56" w:right="56"/>
              <w:rPr>
                <w:rFonts w:eastAsiaTheme="minorEastAsia"/>
                <w:sz w:val="20"/>
                <w:szCs w:val="20"/>
              </w:rPr>
            </w:pPr>
            <w:r w:rsidRPr="0086186C">
              <w:rPr>
                <w:rFonts w:eastAsiaTheme="minorEastAsia"/>
                <w:sz w:val="20"/>
                <w:szCs w:val="20"/>
              </w:rPr>
              <w:t xml:space="preserve">    Tel.: 78/441-144, Fax: 78/441-177</w:t>
            </w:r>
          </w:p>
          <w:p w:rsidR="0030350B" w:rsidRPr="0086186C" w:rsidRDefault="0030350B" w:rsidP="0030350B">
            <w:pPr>
              <w:spacing w:before="20" w:after="20"/>
              <w:ind w:left="56" w:right="56"/>
              <w:rPr>
                <w:rFonts w:eastAsiaTheme="minorEastAsia"/>
                <w:sz w:val="20"/>
                <w:szCs w:val="20"/>
              </w:rPr>
            </w:pPr>
            <w:r w:rsidRPr="0086186C">
              <w:rPr>
                <w:rFonts w:eastAsiaTheme="minorEastAsia"/>
                <w:sz w:val="20"/>
                <w:szCs w:val="20"/>
              </w:rPr>
              <w:t xml:space="preserve">    E-mail: </w:t>
            </w:r>
            <w:hyperlink r:id="rId12" w:history="1">
              <w:r w:rsidR="007F01B8" w:rsidRPr="0086186C">
                <w:rPr>
                  <w:rStyle w:val="Hiperhivatkozs"/>
                  <w:rFonts w:eastAsiaTheme="minorEastAsia"/>
                  <w:color w:val="0000FF" w:themeColor="hyperlink"/>
                  <w:sz w:val="20"/>
                  <w:szCs w:val="20"/>
                </w:rPr>
                <w:t>ando.margit@csengod.hu</w:t>
              </w:r>
            </w:hyperlink>
          </w:p>
          <w:p w:rsidR="0030350B" w:rsidRPr="0086186C" w:rsidRDefault="0030350B">
            <w:pPr>
              <w:spacing w:before="20" w:after="20"/>
              <w:ind w:left="56" w:right="56"/>
              <w:rPr>
                <w:rFonts w:eastAsiaTheme="minorEastAsia"/>
                <w:sz w:val="20"/>
                <w:szCs w:val="20"/>
              </w:rPr>
            </w:pPr>
          </w:p>
          <w:p w:rsidR="00E04196" w:rsidRPr="0086186C" w:rsidRDefault="00857F14">
            <w:pPr>
              <w:spacing w:before="20" w:after="20"/>
              <w:ind w:left="56" w:right="56"/>
              <w:rPr>
                <w:rFonts w:eastAsiaTheme="minorEastAsia"/>
                <w:sz w:val="20"/>
                <w:szCs w:val="20"/>
              </w:rPr>
            </w:pPr>
            <w:r w:rsidRPr="0086186C">
              <w:rPr>
                <w:rFonts w:eastAsiaTheme="minorEastAsia"/>
                <w:sz w:val="20"/>
                <w:szCs w:val="20"/>
              </w:rPr>
              <w:t>Csengődi Polgármesteri Hivatal</w:t>
            </w:r>
          </w:p>
          <w:p w:rsidR="00857F14" w:rsidRPr="0086186C" w:rsidRDefault="00857F14">
            <w:pPr>
              <w:spacing w:before="20" w:after="20"/>
              <w:ind w:left="56" w:right="56"/>
              <w:rPr>
                <w:rFonts w:eastAsiaTheme="minorEastAsia"/>
                <w:sz w:val="20"/>
                <w:szCs w:val="20"/>
              </w:rPr>
            </w:pPr>
            <w:r w:rsidRPr="0086186C">
              <w:rPr>
                <w:rFonts w:eastAsiaTheme="minorEastAsia"/>
                <w:sz w:val="20"/>
                <w:szCs w:val="20"/>
              </w:rPr>
              <w:t xml:space="preserve">    dr. Boldoczki Krisztina jegyző</w:t>
            </w:r>
          </w:p>
          <w:p w:rsidR="00857F14" w:rsidRPr="0086186C" w:rsidRDefault="00857F14">
            <w:pPr>
              <w:spacing w:before="20" w:after="20"/>
              <w:ind w:left="56" w:right="56"/>
              <w:rPr>
                <w:rFonts w:eastAsiaTheme="minorEastAsia"/>
                <w:sz w:val="20"/>
                <w:szCs w:val="20"/>
              </w:rPr>
            </w:pPr>
            <w:r w:rsidRPr="0086186C">
              <w:rPr>
                <w:rFonts w:eastAsiaTheme="minorEastAsia"/>
                <w:sz w:val="20"/>
                <w:szCs w:val="20"/>
              </w:rPr>
              <w:t xml:space="preserve">    Tel.: 78/441-144, Fax: 78/441-177</w:t>
            </w:r>
          </w:p>
          <w:p w:rsidR="00857F14" w:rsidRPr="0086186C" w:rsidRDefault="00857F14">
            <w:pPr>
              <w:spacing w:before="20" w:after="20"/>
              <w:ind w:left="56" w:right="56"/>
              <w:rPr>
                <w:rFonts w:eastAsiaTheme="minorEastAsia"/>
                <w:sz w:val="20"/>
                <w:szCs w:val="20"/>
              </w:rPr>
            </w:pPr>
            <w:r w:rsidRPr="0086186C">
              <w:rPr>
                <w:rFonts w:eastAsiaTheme="minorEastAsia"/>
                <w:sz w:val="20"/>
                <w:szCs w:val="20"/>
              </w:rPr>
              <w:t xml:space="preserve">    E-mail: </w:t>
            </w:r>
            <w:hyperlink r:id="rId13" w:history="1">
              <w:r w:rsidR="0030350B" w:rsidRPr="0086186C">
                <w:rPr>
                  <w:rStyle w:val="Hiperhivatkozs"/>
                  <w:rFonts w:eastAsiaTheme="minorEastAsia"/>
                  <w:color w:val="0000FF" w:themeColor="hyperlink"/>
                  <w:sz w:val="20"/>
                  <w:szCs w:val="20"/>
                </w:rPr>
                <w:t>jegyzo@csengod.hu</w:t>
              </w:r>
            </w:hyperlink>
          </w:p>
          <w:p w:rsidR="0030350B" w:rsidRPr="0086186C" w:rsidRDefault="0030350B">
            <w:pPr>
              <w:spacing w:before="20" w:after="20"/>
              <w:ind w:left="56" w:right="56"/>
              <w:rPr>
                <w:rFonts w:eastAsiaTheme="minorEastAsia"/>
                <w:sz w:val="20"/>
                <w:szCs w:val="20"/>
              </w:rPr>
            </w:pPr>
          </w:p>
          <w:p w:rsidR="00857F14" w:rsidRPr="0086186C" w:rsidRDefault="00857F14">
            <w:pPr>
              <w:spacing w:before="20" w:after="20"/>
              <w:ind w:left="56" w:right="56"/>
              <w:rPr>
                <w:rFonts w:eastAsiaTheme="minorEastAsia"/>
                <w:sz w:val="20"/>
                <w:szCs w:val="20"/>
              </w:rPr>
            </w:pPr>
            <w:r w:rsidRPr="0086186C">
              <w:rPr>
                <w:rFonts w:eastAsiaTheme="minorEastAsia"/>
                <w:sz w:val="20"/>
                <w:szCs w:val="20"/>
              </w:rPr>
              <w:t>Csengőd Község Önkormányzatának Família Szociális Alapszolgáltatási Központja</w:t>
            </w:r>
          </w:p>
          <w:p w:rsidR="00857F14" w:rsidRPr="0086186C" w:rsidRDefault="00857F14">
            <w:pPr>
              <w:spacing w:before="20" w:after="20"/>
              <w:ind w:left="56" w:right="56"/>
              <w:rPr>
                <w:rFonts w:eastAsiaTheme="minorEastAsia"/>
                <w:sz w:val="20"/>
                <w:szCs w:val="20"/>
              </w:rPr>
            </w:pPr>
            <w:r w:rsidRPr="0086186C">
              <w:rPr>
                <w:rFonts w:eastAsiaTheme="minorEastAsia"/>
                <w:sz w:val="20"/>
                <w:szCs w:val="20"/>
              </w:rPr>
              <w:t xml:space="preserve">    Csima Béláné intézményvezető</w:t>
            </w:r>
          </w:p>
          <w:p w:rsidR="00857F14" w:rsidRPr="0086186C" w:rsidRDefault="00857F14" w:rsidP="00857F14">
            <w:pPr>
              <w:spacing w:before="20" w:after="20"/>
              <w:ind w:left="56" w:right="56"/>
              <w:rPr>
                <w:rFonts w:eastAsiaTheme="minorEastAsia"/>
                <w:sz w:val="20"/>
                <w:szCs w:val="20"/>
              </w:rPr>
            </w:pPr>
            <w:r w:rsidRPr="0086186C">
              <w:rPr>
                <w:rFonts w:eastAsiaTheme="minorEastAsia"/>
                <w:sz w:val="20"/>
                <w:szCs w:val="20"/>
              </w:rPr>
              <w:t xml:space="preserve">     Tel.: 78/441-741, Fax: 78/441-177</w:t>
            </w:r>
          </w:p>
          <w:p w:rsidR="00857F14" w:rsidRPr="0086186C" w:rsidRDefault="00857F14" w:rsidP="00857F14">
            <w:pPr>
              <w:spacing w:before="20" w:after="20"/>
              <w:ind w:left="56" w:right="56"/>
              <w:rPr>
                <w:rFonts w:eastAsiaTheme="minorEastAsia"/>
                <w:sz w:val="20"/>
                <w:szCs w:val="20"/>
              </w:rPr>
            </w:pPr>
            <w:r w:rsidRPr="0086186C">
              <w:rPr>
                <w:rFonts w:eastAsiaTheme="minorEastAsia"/>
                <w:sz w:val="20"/>
                <w:szCs w:val="20"/>
              </w:rPr>
              <w:t xml:space="preserve">    E-mail: </w:t>
            </w:r>
            <w:hyperlink r:id="rId14" w:history="1">
              <w:r w:rsidRPr="0086186C">
                <w:rPr>
                  <w:rStyle w:val="Hiperhivatkozs"/>
                  <w:rFonts w:eastAsiaTheme="minorEastAsia"/>
                  <w:color w:val="0000FF" w:themeColor="hyperlink"/>
                  <w:sz w:val="20"/>
                  <w:szCs w:val="20"/>
                </w:rPr>
                <w:t>gyermekjoletcsengod@gmail.com</w:t>
              </w:r>
            </w:hyperlink>
          </w:p>
          <w:p w:rsidR="00857F14" w:rsidRPr="0086186C" w:rsidRDefault="00857F14" w:rsidP="00857F14">
            <w:pPr>
              <w:spacing w:before="20" w:after="20"/>
              <w:ind w:left="56" w:right="56"/>
              <w:rPr>
                <w:rFonts w:eastAsiaTheme="minorEastAsia"/>
                <w:sz w:val="20"/>
                <w:szCs w:val="20"/>
              </w:rPr>
            </w:pPr>
          </w:p>
          <w:p w:rsidR="00857F14" w:rsidRPr="0086186C" w:rsidRDefault="00857F14" w:rsidP="00857F14">
            <w:pPr>
              <w:spacing w:before="20" w:after="20"/>
              <w:ind w:left="56" w:right="56"/>
              <w:rPr>
                <w:rFonts w:eastAsiaTheme="minorEastAsia"/>
                <w:sz w:val="20"/>
                <w:szCs w:val="20"/>
              </w:rPr>
            </w:pPr>
            <w:r w:rsidRPr="0086186C">
              <w:rPr>
                <w:rFonts w:eastAsiaTheme="minorEastAsia"/>
                <w:sz w:val="20"/>
                <w:szCs w:val="20"/>
              </w:rPr>
              <w:t>Csengődi Napközi Otthonos Óvoda</w:t>
            </w:r>
          </w:p>
          <w:p w:rsidR="00857F14" w:rsidRPr="0086186C" w:rsidRDefault="00857F14" w:rsidP="00857F14">
            <w:pPr>
              <w:spacing w:before="20" w:after="20"/>
              <w:ind w:left="56" w:right="56"/>
              <w:rPr>
                <w:rFonts w:eastAsiaTheme="minorEastAsia"/>
                <w:sz w:val="20"/>
                <w:szCs w:val="20"/>
              </w:rPr>
            </w:pPr>
            <w:r w:rsidRPr="0086186C">
              <w:rPr>
                <w:rFonts w:eastAsiaTheme="minorEastAsia"/>
                <w:sz w:val="20"/>
                <w:szCs w:val="20"/>
              </w:rPr>
              <w:t xml:space="preserve">    Kuncz Tímea óvodavezető</w:t>
            </w:r>
          </w:p>
          <w:p w:rsidR="00857F14" w:rsidRPr="0086186C" w:rsidRDefault="00857F14" w:rsidP="00857F14">
            <w:pPr>
              <w:spacing w:before="20" w:after="20"/>
              <w:ind w:left="56" w:right="56"/>
              <w:rPr>
                <w:rFonts w:eastAsiaTheme="minorEastAsia"/>
                <w:sz w:val="20"/>
                <w:szCs w:val="20"/>
              </w:rPr>
            </w:pPr>
            <w:r w:rsidRPr="0086186C">
              <w:rPr>
                <w:rFonts w:eastAsiaTheme="minorEastAsia"/>
                <w:sz w:val="20"/>
                <w:szCs w:val="20"/>
              </w:rPr>
              <w:t xml:space="preserve">    Tel.: 78/437-114, Fax: 78/441-177</w:t>
            </w:r>
          </w:p>
          <w:p w:rsidR="00857F14" w:rsidRPr="0086186C" w:rsidRDefault="00857F14" w:rsidP="00857F14">
            <w:pPr>
              <w:spacing w:before="20" w:after="20"/>
              <w:ind w:left="56" w:right="56"/>
              <w:rPr>
                <w:rFonts w:eastAsiaTheme="minorEastAsia"/>
                <w:sz w:val="20"/>
                <w:szCs w:val="20"/>
              </w:rPr>
            </w:pPr>
            <w:r w:rsidRPr="0086186C">
              <w:rPr>
                <w:rFonts w:eastAsiaTheme="minorEastAsia"/>
                <w:sz w:val="20"/>
                <w:szCs w:val="20"/>
              </w:rPr>
              <w:t xml:space="preserve">    E-mail: t.tuskes@gmail.com</w:t>
            </w:r>
          </w:p>
          <w:p w:rsidR="00857F14" w:rsidRPr="0086186C" w:rsidRDefault="00857F14" w:rsidP="00857F14">
            <w:pPr>
              <w:spacing w:before="20" w:after="20"/>
              <w:ind w:left="56" w:right="56"/>
              <w:rPr>
                <w:rFonts w:eastAsiaTheme="minorEastAsia"/>
                <w:sz w:val="20"/>
                <w:szCs w:val="20"/>
              </w:rPr>
            </w:pPr>
          </w:p>
        </w:tc>
      </w:tr>
      <w:tr w:rsidR="00E04196" w:rsidRPr="0086186C" w:rsidTr="005034FD">
        <w:tc>
          <w:tcPr>
            <w:tcW w:w="600" w:type="dxa"/>
            <w:tcBorders>
              <w:top w:val="single" w:sz="4" w:space="0" w:color="auto"/>
              <w:left w:val="single" w:sz="4" w:space="0" w:color="auto"/>
              <w:bottom w:val="single" w:sz="4" w:space="0" w:color="auto"/>
              <w:right w:val="single" w:sz="4" w:space="0" w:color="auto"/>
            </w:tcBorders>
          </w:tcPr>
          <w:p w:rsidR="00E04196" w:rsidRPr="0086186C" w:rsidRDefault="00E04196">
            <w:pPr>
              <w:spacing w:before="20" w:after="20"/>
              <w:ind w:left="56" w:right="56"/>
              <w:rPr>
                <w:rFonts w:eastAsiaTheme="minorEastAsia"/>
                <w:sz w:val="20"/>
                <w:szCs w:val="20"/>
              </w:rPr>
            </w:pPr>
            <w:r w:rsidRPr="0086186C">
              <w:rPr>
                <w:rFonts w:eastAsiaTheme="minorEastAsia"/>
                <w:sz w:val="20"/>
                <w:szCs w:val="20"/>
              </w:rPr>
              <w:lastRenderedPageBreak/>
              <w:t xml:space="preserve"> 4.</w:t>
            </w:r>
          </w:p>
        </w:tc>
        <w:tc>
          <w:tcPr>
            <w:tcW w:w="4214" w:type="dxa"/>
            <w:tcBorders>
              <w:top w:val="single" w:sz="4" w:space="0" w:color="auto"/>
              <w:left w:val="single" w:sz="4" w:space="0" w:color="auto"/>
              <w:bottom w:val="single" w:sz="4" w:space="0" w:color="auto"/>
              <w:right w:val="single" w:sz="4" w:space="0" w:color="auto"/>
            </w:tcBorders>
          </w:tcPr>
          <w:p w:rsidR="00E04196" w:rsidRPr="0086186C" w:rsidRDefault="00E04196">
            <w:pPr>
              <w:spacing w:before="20" w:after="20"/>
              <w:ind w:left="56" w:right="56"/>
              <w:rPr>
                <w:rFonts w:eastAsiaTheme="minorEastAsia"/>
                <w:sz w:val="20"/>
                <w:szCs w:val="20"/>
              </w:rPr>
            </w:pPr>
            <w:r w:rsidRPr="0086186C">
              <w:rPr>
                <w:rFonts w:eastAsiaTheme="minorEastAsia"/>
                <w:sz w:val="20"/>
                <w:szCs w:val="20"/>
              </w:rPr>
              <w:t xml:space="preserve"> A szervezeten belül illetékes ügyfélkapcsolati vezető neve, elérhetősége (telefon- és telefaxszáma, elektronikus levélcíme) és az ügyfélfogadási rend</w:t>
            </w:r>
          </w:p>
        </w:tc>
        <w:tc>
          <w:tcPr>
            <w:tcW w:w="8086" w:type="dxa"/>
            <w:tcBorders>
              <w:top w:val="single" w:sz="4" w:space="0" w:color="auto"/>
              <w:left w:val="single" w:sz="4" w:space="0" w:color="auto"/>
              <w:bottom w:val="single" w:sz="4" w:space="0" w:color="auto"/>
              <w:right w:val="single" w:sz="4" w:space="0" w:color="auto"/>
            </w:tcBorders>
          </w:tcPr>
          <w:p w:rsidR="00E04196" w:rsidRPr="0086186C" w:rsidRDefault="00574B0A" w:rsidP="007F01B8">
            <w:pPr>
              <w:spacing w:before="20" w:after="20"/>
              <w:ind w:left="56" w:right="56"/>
              <w:rPr>
                <w:rFonts w:eastAsiaTheme="minorEastAsia"/>
                <w:sz w:val="20"/>
                <w:szCs w:val="20"/>
              </w:rPr>
            </w:pPr>
            <w:r w:rsidRPr="0086186C">
              <w:rPr>
                <w:rFonts w:eastAsiaTheme="minorEastAsia"/>
                <w:sz w:val="20"/>
                <w:szCs w:val="20"/>
              </w:rPr>
              <w:t>Csengőd Község Önkormányzat</w:t>
            </w:r>
            <w:r w:rsidR="007F01B8" w:rsidRPr="0086186C">
              <w:rPr>
                <w:rFonts w:eastAsiaTheme="minorEastAsia"/>
                <w:sz w:val="20"/>
                <w:szCs w:val="20"/>
              </w:rPr>
              <w:t>n</w:t>
            </w:r>
            <w:r w:rsidRPr="0086186C">
              <w:rPr>
                <w:rFonts w:eastAsiaTheme="minorEastAsia"/>
                <w:sz w:val="20"/>
                <w:szCs w:val="20"/>
              </w:rPr>
              <w:t>á</w:t>
            </w:r>
            <w:r w:rsidR="007F01B8" w:rsidRPr="0086186C">
              <w:rPr>
                <w:rFonts w:eastAsiaTheme="minorEastAsia"/>
                <w:sz w:val="20"/>
                <w:szCs w:val="20"/>
              </w:rPr>
              <w:t>l</w:t>
            </w:r>
            <w:r w:rsidRPr="0086186C">
              <w:rPr>
                <w:rFonts w:eastAsiaTheme="minorEastAsia"/>
                <w:sz w:val="20"/>
                <w:szCs w:val="20"/>
              </w:rPr>
              <w:t xml:space="preserve"> </w:t>
            </w:r>
            <w:r w:rsidR="007F01B8" w:rsidRPr="0086186C">
              <w:rPr>
                <w:rFonts w:eastAsiaTheme="minorEastAsia"/>
                <w:sz w:val="20"/>
                <w:szCs w:val="20"/>
              </w:rPr>
              <w:t>nincs</w:t>
            </w:r>
            <w:r w:rsidRPr="0086186C">
              <w:rPr>
                <w:rFonts w:eastAsiaTheme="minorEastAsia"/>
                <w:sz w:val="20"/>
                <w:szCs w:val="20"/>
              </w:rPr>
              <w:t xml:space="preserve"> </w:t>
            </w:r>
            <w:r w:rsidR="007F01B8" w:rsidRPr="0086186C">
              <w:rPr>
                <w:rFonts w:eastAsiaTheme="minorEastAsia"/>
                <w:sz w:val="20"/>
                <w:szCs w:val="20"/>
              </w:rPr>
              <w:t>ügyfélkapcsolati vezető.</w:t>
            </w:r>
          </w:p>
        </w:tc>
      </w:tr>
      <w:tr w:rsidR="007F01B8" w:rsidRPr="0086186C" w:rsidTr="005034FD">
        <w:trPr>
          <w:trHeight w:val="540"/>
        </w:trPr>
        <w:tc>
          <w:tcPr>
            <w:tcW w:w="600" w:type="dxa"/>
            <w:vMerge w:val="restart"/>
            <w:tcBorders>
              <w:top w:val="single" w:sz="4" w:space="0" w:color="auto"/>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r w:rsidRPr="0086186C">
              <w:rPr>
                <w:rFonts w:eastAsiaTheme="minorEastAsia"/>
                <w:sz w:val="20"/>
                <w:szCs w:val="20"/>
              </w:rPr>
              <w:t xml:space="preserve"> 5.</w:t>
            </w:r>
          </w:p>
        </w:tc>
        <w:tc>
          <w:tcPr>
            <w:tcW w:w="4214" w:type="dxa"/>
            <w:vMerge w:val="restart"/>
            <w:tcBorders>
              <w:top w:val="single" w:sz="4" w:space="0" w:color="auto"/>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r w:rsidRPr="0086186C">
              <w:rPr>
                <w:rFonts w:eastAsiaTheme="minorEastAsia"/>
                <w:sz w:val="20"/>
                <w:szCs w:val="20"/>
              </w:rPr>
              <w:t xml:space="preserve"> Testületi szerv esetén a testület létszáma, összetétele, tagjainak neve, beosztása, </w:t>
            </w:r>
          </w:p>
          <w:p w:rsidR="007F01B8" w:rsidRPr="0086186C" w:rsidRDefault="007F01B8">
            <w:pPr>
              <w:spacing w:before="20" w:after="20"/>
              <w:ind w:left="56" w:right="56"/>
              <w:rPr>
                <w:rFonts w:eastAsiaTheme="minorEastAsia"/>
                <w:sz w:val="20"/>
                <w:szCs w:val="20"/>
              </w:rPr>
            </w:pPr>
            <w:r w:rsidRPr="0086186C">
              <w:rPr>
                <w:rFonts w:eastAsiaTheme="minorEastAsia"/>
                <w:sz w:val="20"/>
                <w:szCs w:val="20"/>
              </w:rPr>
              <w:lastRenderedPageBreak/>
              <w:t>elérhetősége</w:t>
            </w:r>
          </w:p>
        </w:tc>
        <w:tc>
          <w:tcPr>
            <w:tcW w:w="8086" w:type="dxa"/>
            <w:tcBorders>
              <w:top w:val="single" w:sz="4" w:space="0" w:color="auto"/>
              <w:left w:val="single" w:sz="4" w:space="0" w:color="auto"/>
              <w:bottom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r w:rsidRPr="0086186C">
              <w:rPr>
                <w:rFonts w:eastAsiaTheme="minorEastAsia"/>
                <w:sz w:val="20"/>
                <w:szCs w:val="20"/>
              </w:rPr>
              <w:lastRenderedPageBreak/>
              <w:t>7 fő</w:t>
            </w:r>
          </w:p>
          <w:p w:rsidR="007F01B8" w:rsidRPr="0086186C" w:rsidRDefault="007F01B8" w:rsidP="007F01B8">
            <w:pPr>
              <w:spacing w:before="20" w:after="20"/>
              <w:ind w:left="56" w:right="56"/>
              <w:rPr>
                <w:rFonts w:eastAsiaTheme="minorEastAsia"/>
                <w:sz w:val="20"/>
                <w:szCs w:val="20"/>
              </w:rPr>
            </w:pPr>
          </w:p>
        </w:tc>
      </w:tr>
      <w:tr w:rsidR="007F01B8" w:rsidRPr="0086186C" w:rsidTr="005034FD">
        <w:trPr>
          <w:trHeight w:val="540"/>
        </w:trPr>
        <w:tc>
          <w:tcPr>
            <w:tcW w:w="600" w:type="dxa"/>
            <w:vMerge/>
            <w:tcBorders>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p>
        </w:tc>
        <w:tc>
          <w:tcPr>
            <w:tcW w:w="4214" w:type="dxa"/>
            <w:vMerge/>
            <w:tcBorders>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p>
        </w:tc>
        <w:tc>
          <w:tcPr>
            <w:tcW w:w="8086" w:type="dxa"/>
            <w:tcBorders>
              <w:top w:val="single" w:sz="4" w:space="0" w:color="auto"/>
              <w:left w:val="single" w:sz="4" w:space="0" w:color="auto"/>
              <w:bottom w:val="single" w:sz="4" w:space="0" w:color="auto"/>
              <w:right w:val="single" w:sz="4" w:space="0" w:color="auto"/>
            </w:tcBorders>
          </w:tcPr>
          <w:p w:rsidR="007F01B8" w:rsidRPr="0086186C" w:rsidRDefault="007F01B8" w:rsidP="007F01B8">
            <w:pPr>
              <w:spacing w:before="20" w:after="20"/>
              <w:ind w:left="56" w:right="56"/>
              <w:rPr>
                <w:rFonts w:eastAsiaTheme="minorEastAsia"/>
                <w:sz w:val="20"/>
                <w:szCs w:val="20"/>
              </w:rPr>
            </w:pPr>
            <w:proofErr w:type="spellStart"/>
            <w:r w:rsidRPr="0086186C">
              <w:rPr>
                <w:rFonts w:eastAsiaTheme="minorEastAsia"/>
                <w:sz w:val="20"/>
                <w:szCs w:val="20"/>
              </w:rPr>
              <w:t>Lajter</w:t>
            </w:r>
            <w:proofErr w:type="spellEnd"/>
            <w:r w:rsidRPr="0086186C">
              <w:rPr>
                <w:rFonts w:eastAsiaTheme="minorEastAsia"/>
                <w:sz w:val="20"/>
                <w:szCs w:val="20"/>
              </w:rPr>
              <w:t xml:space="preserve"> Ferenc polgármester</w:t>
            </w:r>
          </w:p>
          <w:p w:rsidR="007F01B8" w:rsidRPr="0086186C" w:rsidRDefault="007F01B8" w:rsidP="007F01B8">
            <w:pPr>
              <w:spacing w:before="20" w:after="20"/>
              <w:ind w:left="56" w:right="56"/>
              <w:rPr>
                <w:rFonts w:eastAsiaTheme="minorEastAsia"/>
                <w:sz w:val="20"/>
                <w:szCs w:val="20"/>
              </w:rPr>
            </w:pPr>
            <w:r w:rsidRPr="0086186C">
              <w:rPr>
                <w:rFonts w:eastAsiaTheme="minorEastAsia"/>
                <w:sz w:val="20"/>
                <w:szCs w:val="20"/>
              </w:rPr>
              <w:t xml:space="preserve">    Tel.: 78/441-144, Fax: 78/441-177</w:t>
            </w:r>
          </w:p>
          <w:p w:rsidR="007F01B8" w:rsidRPr="0086186C" w:rsidRDefault="007F01B8" w:rsidP="007F01B8">
            <w:pPr>
              <w:spacing w:before="20" w:after="20"/>
              <w:ind w:left="56" w:right="56"/>
              <w:rPr>
                <w:rFonts w:eastAsiaTheme="minorEastAsia"/>
                <w:sz w:val="20"/>
                <w:szCs w:val="20"/>
              </w:rPr>
            </w:pPr>
            <w:r w:rsidRPr="0086186C">
              <w:rPr>
                <w:rFonts w:eastAsiaTheme="minorEastAsia"/>
                <w:sz w:val="20"/>
                <w:szCs w:val="20"/>
              </w:rPr>
              <w:t xml:space="preserve">    E-mail: </w:t>
            </w:r>
            <w:hyperlink r:id="rId15" w:history="1">
              <w:r w:rsidRPr="0086186C">
                <w:rPr>
                  <w:rStyle w:val="Hiperhivatkozs"/>
                  <w:rFonts w:eastAsiaTheme="minorEastAsia"/>
                  <w:color w:val="0000FF" w:themeColor="hyperlink"/>
                  <w:sz w:val="20"/>
                  <w:szCs w:val="20"/>
                </w:rPr>
                <w:t>polgarmester@csengod.hu</w:t>
              </w:r>
            </w:hyperlink>
          </w:p>
        </w:tc>
      </w:tr>
      <w:tr w:rsidR="007F01B8" w:rsidRPr="0086186C" w:rsidTr="005034FD">
        <w:trPr>
          <w:trHeight w:val="813"/>
        </w:trPr>
        <w:tc>
          <w:tcPr>
            <w:tcW w:w="600" w:type="dxa"/>
            <w:vMerge/>
            <w:tcBorders>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p>
        </w:tc>
        <w:tc>
          <w:tcPr>
            <w:tcW w:w="4214" w:type="dxa"/>
            <w:vMerge/>
            <w:tcBorders>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p>
        </w:tc>
        <w:tc>
          <w:tcPr>
            <w:tcW w:w="8086" w:type="dxa"/>
            <w:tcBorders>
              <w:top w:val="single" w:sz="4" w:space="0" w:color="auto"/>
              <w:left w:val="single" w:sz="4" w:space="0" w:color="auto"/>
              <w:bottom w:val="single" w:sz="4" w:space="0" w:color="auto"/>
              <w:right w:val="single" w:sz="4" w:space="0" w:color="auto"/>
            </w:tcBorders>
          </w:tcPr>
          <w:p w:rsidR="007F01B8" w:rsidRPr="0086186C" w:rsidRDefault="007F01B8" w:rsidP="004852FF">
            <w:pPr>
              <w:spacing w:before="20" w:after="20"/>
              <w:rPr>
                <w:rFonts w:eastAsiaTheme="minorEastAsia"/>
                <w:sz w:val="20"/>
                <w:szCs w:val="20"/>
              </w:rPr>
            </w:pPr>
            <w:r w:rsidRPr="0086186C">
              <w:rPr>
                <w:rFonts w:eastAsiaTheme="minorEastAsia"/>
                <w:sz w:val="20"/>
                <w:szCs w:val="20"/>
              </w:rPr>
              <w:t>Jakus József alpolgármester</w:t>
            </w:r>
          </w:p>
          <w:p w:rsidR="007F01B8" w:rsidRPr="0086186C" w:rsidRDefault="007F01B8" w:rsidP="007F01B8">
            <w:pPr>
              <w:spacing w:before="20" w:after="20"/>
              <w:ind w:left="56" w:right="56"/>
              <w:rPr>
                <w:rFonts w:eastAsiaTheme="minorEastAsia"/>
                <w:sz w:val="20"/>
                <w:szCs w:val="20"/>
              </w:rPr>
            </w:pPr>
            <w:r w:rsidRPr="0086186C">
              <w:rPr>
                <w:rFonts w:eastAsiaTheme="minorEastAsia"/>
                <w:sz w:val="20"/>
                <w:szCs w:val="20"/>
              </w:rPr>
              <w:t xml:space="preserve">  Tel.: 78/441-144, Fax: 78/441-177</w:t>
            </w:r>
          </w:p>
          <w:p w:rsidR="007F01B8" w:rsidRPr="0086186C" w:rsidRDefault="007F01B8" w:rsidP="007F01B8">
            <w:pPr>
              <w:spacing w:before="20" w:after="20"/>
              <w:rPr>
                <w:rFonts w:eastAsiaTheme="minorEastAsia"/>
                <w:sz w:val="20"/>
                <w:szCs w:val="20"/>
              </w:rPr>
            </w:pPr>
            <w:r w:rsidRPr="0086186C">
              <w:rPr>
                <w:rFonts w:eastAsiaTheme="minorEastAsia"/>
                <w:sz w:val="20"/>
                <w:szCs w:val="20"/>
              </w:rPr>
              <w:t xml:space="preserve">    E-mail: </w:t>
            </w:r>
            <w:hyperlink r:id="rId16" w:history="1">
              <w:r w:rsidRPr="0086186C">
                <w:rPr>
                  <w:rStyle w:val="Hiperhivatkozs"/>
                  <w:rFonts w:eastAsiaTheme="minorEastAsia"/>
                  <w:color w:val="0000FF" w:themeColor="hyperlink"/>
                  <w:sz w:val="20"/>
                  <w:szCs w:val="20"/>
                </w:rPr>
                <w:t>jakus.jozsef@csengod.hu</w:t>
              </w:r>
            </w:hyperlink>
          </w:p>
          <w:p w:rsidR="007F01B8" w:rsidRPr="0086186C" w:rsidRDefault="007F01B8" w:rsidP="007F01B8">
            <w:pPr>
              <w:spacing w:before="20" w:after="20"/>
              <w:rPr>
                <w:rFonts w:eastAsiaTheme="minorEastAsia"/>
                <w:sz w:val="20"/>
                <w:szCs w:val="20"/>
              </w:rPr>
            </w:pPr>
          </w:p>
        </w:tc>
      </w:tr>
      <w:tr w:rsidR="007F01B8" w:rsidRPr="0086186C" w:rsidTr="005034FD">
        <w:trPr>
          <w:trHeight w:val="540"/>
        </w:trPr>
        <w:tc>
          <w:tcPr>
            <w:tcW w:w="600" w:type="dxa"/>
            <w:vMerge/>
            <w:tcBorders>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p>
        </w:tc>
        <w:tc>
          <w:tcPr>
            <w:tcW w:w="4214" w:type="dxa"/>
            <w:vMerge/>
            <w:tcBorders>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p>
        </w:tc>
        <w:tc>
          <w:tcPr>
            <w:tcW w:w="8086" w:type="dxa"/>
            <w:tcBorders>
              <w:top w:val="single" w:sz="4" w:space="0" w:color="auto"/>
              <w:left w:val="single" w:sz="4" w:space="0" w:color="auto"/>
              <w:bottom w:val="single" w:sz="4" w:space="0" w:color="auto"/>
              <w:right w:val="single" w:sz="4" w:space="0" w:color="auto"/>
            </w:tcBorders>
          </w:tcPr>
          <w:p w:rsidR="007F01B8" w:rsidRPr="0086186C" w:rsidRDefault="007F01B8" w:rsidP="004852FF">
            <w:pPr>
              <w:spacing w:before="20" w:after="20"/>
              <w:rPr>
                <w:rFonts w:eastAsiaTheme="minorEastAsia"/>
                <w:sz w:val="20"/>
                <w:szCs w:val="20"/>
              </w:rPr>
            </w:pPr>
            <w:r w:rsidRPr="0086186C">
              <w:rPr>
                <w:rFonts w:eastAsiaTheme="minorEastAsia"/>
                <w:sz w:val="20"/>
                <w:szCs w:val="20"/>
              </w:rPr>
              <w:t xml:space="preserve">dr. </w:t>
            </w:r>
            <w:proofErr w:type="spellStart"/>
            <w:r w:rsidRPr="0086186C">
              <w:rPr>
                <w:rFonts w:eastAsiaTheme="minorEastAsia"/>
                <w:sz w:val="20"/>
                <w:szCs w:val="20"/>
              </w:rPr>
              <w:t>Ruzsáli</w:t>
            </w:r>
            <w:proofErr w:type="spellEnd"/>
            <w:r w:rsidRPr="0086186C">
              <w:rPr>
                <w:rFonts w:eastAsiaTheme="minorEastAsia"/>
                <w:sz w:val="20"/>
                <w:szCs w:val="20"/>
              </w:rPr>
              <w:t xml:space="preserve"> Pál képviselő</w:t>
            </w:r>
          </w:p>
          <w:p w:rsidR="007F01B8" w:rsidRPr="0086186C" w:rsidRDefault="007F01B8" w:rsidP="007F01B8">
            <w:pPr>
              <w:spacing w:before="20" w:after="20"/>
              <w:ind w:left="56" w:right="56"/>
              <w:rPr>
                <w:rFonts w:eastAsiaTheme="minorEastAsia"/>
                <w:sz w:val="20"/>
                <w:szCs w:val="20"/>
              </w:rPr>
            </w:pPr>
            <w:r w:rsidRPr="0086186C">
              <w:rPr>
                <w:rFonts w:eastAsiaTheme="minorEastAsia"/>
                <w:sz w:val="20"/>
                <w:szCs w:val="20"/>
              </w:rPr>
              <w:t xml:space="preserve">    Tel.: 78/441-144, Fax: 78/441-177</w:t>
            </w:r>
          </w:p>
          <w:p w:rsidR="007F01B8" w:rsidRPr="0086186C" w:rsidRDefault="007F01B8" w:rsidP="007F01B8">
            <w:pPr>
              <w:spacing w:before="20" w:after="20"/>
              <w:ind w:left="56" w:right="56"/>
              <w:rPr>
                <w:rFonts w:eastAsiaTheme="minorEastAsia"/>
                <w:sz w:val="20"/>
                <w:szCs w:val="20"/>
              </w:rPr>
            </w:pPr>
            <w:r w:rsidRPr="0086186C">
              <w:rPr>
                <w:rFonts w:eastAsiaTheme="minorEastAsia"/>
                <w:sz w:val="20"/>
                <w:szCs w:val="20"/>
              </w:rPr>
              <w:t xml:space="preserve">    E-mail: </w:t>
            </w:r>
            <w:r w:rsidRPr="0086186C">
              <w:rPr>
                <w:rFonts w:eastAsiaTheme="minorEastAsia"/>
                <w:color w:val="4F81BD" w:themeColor="accent1"/>
                <w:sz w:val="20"/>
                <w:szCs w:val="20"/>
                <w:u w:val="single"/>
              </w:rPr>
              <w:t>ruzsali.pal@csengod.hu</w:t>
            </w:r>
          </w:p>
          <w:p w:rsidR="007F01B8" w:rsidRPr="0086186C" w:rsidRDefault="007F01B8" w:rsidP="004852FF">
            <w:pPr>
              <w:spacing w:before="20" w:after="20"/>
              <w:rPr>
                <w:rFonts w:eastAsiaTheme="minorEastAsia"/>
                <w:sz w:val="20"/>
                <w:szCs w:val="20"/>
              </w:rPr>
            </w:pPr>
          </w:p>
        </w:tc>
      </w:tr>
      <w:tr w:rsidR="007F01B8" w:rsidRPr="0086186C" w:rsidTr="005034FD">
        <w:trPr>
          <w:trHeight w:val="540"/>
        </w:trPr>
        <w:tc>
          <w:tcPr>
            <w:tcW w:w="600" w:type="dxa"/>
            <w:vMerge/>
            <w:tcBorders>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p>
        </w:tc>
        <w:tc>
          <w:tcPr>
            <w:tcW w:w="4214" w:type="dxa"/>
            <w:vMerge/>
            <w:tcBorders>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p>
        </w:tc>
        <w:tc>
          <w:tcPr>
            <w:tcW w:w="8086" w:type="dxa"/>
            <w:tcBorders>
              <w:top w:val="single" w:sz="4" w:space="0" w:color="auto"/>
              <w:left w:val="single" w:sz="4" w:space="0" w:color="auto"/>
              <w:bottom w:val="single" w:sz="4" w:space="0" w:color="auto"/>
              <w:right w:val="single" w:sz="4" w:space="0" w:color="auto"/>
            </w:tcBorders>
          </w:tcPr>
          <w:p w:rsidR="007F01B8" w:rsidRPr="0086186C" w:rsidRDefault="007F01B8" w:rsidP="007F01B8">
            <w:pPr>
              <w:spacing w:before="20" w:after="20"/>
              <w:ind w:left="56" w:right="56"/>
              <w:rPr>
                <w:rFonts w:eastAsiaTheme="minorEastAsia"/>
                <w:sz w:val="20"/>
                <w:szCs w:val="20"/>
              </w:rPr>
            </w:pPr>
            <w:r w:rsidRPr="0086186C">
              <w:rPr>
                <w:rFonts w:eastAsiaTheme="minorEastAsia"/>
                <w:sz w:val="20"/>
                <w:szCs w:val="20"/>
              </w:rPr>
              <w:t>Németh István képviselő</w:t>
            </w:r>
          </w:p>
          <w:p w:rsidR="007F01B8" w:rsidRPr="0086186C" w:rsidRDefault="007F01B8" w:rsidP="007F01B8">
            <w:pPr>
              <w:spacing w:before="20" w:after="20"/>
              <w:ind w:left="56" w:right="56"/>
              <w:rPr>
                <w:rFonts w:eastAsiaTheme="minorEastAsia"/>
                <w:sz w:val="20"/>
                <w:szCs w:val="20"/>
              </w:rPr>
            </w:pPr>
            <w:r w:rsidRPr="0086186C">
              <w:rPr>
                <w:rFonts w:eastAsiaTheme="minorEastAsia"/>
                <w:sz w:val="20"/>
                <w:szCs w:val="20"/>
              </w:rPr>
              <w:t xml:space="preserve">    Tel.: 78/441-144, Fax: 78/441-177</w:t>
            </w:r>
          </w:p>
          <w:p w:rsidR="007F01B8" w:rsidRPr="0086186C" w:rsidRDefault="007F01B8" w:rsidP="007F01B8">
            <w:pPr>
              <w:spacing w:before="20" w:after="20"/>
              <w:ind w:left="56" w:right="56"/>
              <w:rPr>
                <w:rFonts w:eastAsiaTheme="minorEastAsia"/>
                <w:sz w:val="20"/>
                <w:szCs w:val="20"/>
              </w:rPr>
            </w:pPr>
            <w:r w:rsidRPr="0086186C">
              <w:rPr>
                <w:rFonts w:eastAsiaTheme="minorEastAsia"/>
                <w:sz w:val="20"/>
                <w:szCs w:val="20"/>
              </w:rPr>
              <w:t xml:space="preserve">    E-mail: </w:t>
            </w:r>
            <w:hyperlink r:id="rId17" w:history="1">
              <w:r w:rsidRPr="0086186C">
                <w:rPr>
                  <w:rStyle w:val="Hiperhivatkozs"/>
                  <w:rFonts w:eastAsiaTheme="minorEastAsia"/>
                  <w:color w:val="0000FF" w:themeColor="hyperlink"/>
                  <w:sz w:val="20"/>
                  <w:szCs w:val="20"/>
                </w:rPr>
                <w:t>nemeth.istvan@csengod.hu</w:t>
              </w:r>
            </w:hyperlink>
          </w:p>
          <w:p w:rsidR="007F01B8" w:rsidRPr="0086186C" w:rsidRDefault="007F01B8" w:rsidP="004852FF">
            <w:pPr>
              <w:spacing w:before="20" w:after="20"/>
              <w:rPr>
                <w:rFonts w:eastAsiaTheme="minorEastAsia"/>
                <w:sz w:val="20"/>
                <w:szCs w:val="20"/>
              </w:rPr>
            </w:pPr>
          </w:p>
        </w:tc>
      </w:tr>
      <w:tr w:rsidR="00794F0B" w:rsidRPr="0086186C" w:rsidTr="005034FD">
        <w:trPr>
          <w:trHeight w:val="540"/>
        </w:trPr>
        <w:tc>
          <w:tcPr>
            <w:tcW w:w="600" w:type="dxa"/>
            <w:vMerge/>
            <w:tcBorders>
              <w:left w:val="single" w:sz="4" w:space="0" w:color="auto"/>
              <w:right w:val="single" w:sz="4" w:space="0" w:color="auto"/>
            </w:tcBorders>
          </w:tcPr>
          <w:p w:rsidR="00794F0B" w:rsidRPr="0086186C" w:rsidRDefault="00794F0B">
            <w:pPr>
              <w:spacing w:before="20" w:after="20"/>
              <w:ind w:left="56" w:right="56"/>
              <w:rPr>
                <w:rFonts w:eastAsiaTheme="minorEastAsia"/>
                <w:sz w:val="20"/>
                <w:szCs w:val="20"/>
              </w:rPr>
            </w:pPr>
          </w:p>
        </w:tc>
        <w:tc>
          <w:tcPr>
            <w:tcW w:w="4214" w:type="dxa"/>
            <w:vMerge/>
            <w:tcBorders>
              <w:left w:val="single" w:sz="4" w:space="0" w:color="auto"/>
              <w:right w:val="single" w:sz="4" w:space="0" w:color="auto"/>
            </w:tcBorders>
          </w:tcPr>
          <w:p w:rsidR="00794F0B" w:rsidRPr="0086186C" w:rsidRDefault="00794F0B">
            <w:pPr>
              <w:spacing w:before="20" w:after="20"/>
              <w:ind w:left="56" w:right="56"/>
              <w:rPr>
                <w:rFonts w:eastAsiaTheme="minorEastAsia"/>
                <w:sz w:val="20"/>
                <w:szCs w:val="20"/>
              </w:rPr>
            </w:pPr>
          </w:p>
        </w:tc>
        <w:tc>
          <w:tcPr>
            <w:tcW w:w="8086" w:type="dxa"/>
            <w:tcBorders>
              <w:top w:val="single" w:sz="4" w:space="0" w:color="auto"/>
              <w:left w:val="single" w:sz="4" w:space="0" w:color="auto"/>
              <w:bottom w:val="single" w:sz="4" w:space="0" w:color="auto"/>
              <w:right w:val="single" w:sz="4" w:space="0" w:color="auto"/>
            </w:tcBorders>
          </w:tcPr>
          <w:p w:rsidR="00794F0B" w:rsidRPr="0086186C" w:rsidRDefault="00794F0B" w:rsidP="00794F0B">
            <w:pPr>
              <w:spacing w:before="20" w:after="20"/>
              <w:ind w:left="56" w:right="56"/>
              <w:rPr>
                <w:rFonts w:eastAsiaTheme="minorEastAsia"/>
                <w:sz w:val="20"/>
                <w:szCs w:val="20"/>
              </w:rPr>
            </w:pPr>
            <w:r w:rsidRPr="0086186C">
              <w:rPr>
                <w:rFonts w:eastAsiaTheme="minorEastAsia"/>
                <w:sz w:val="20"/>
                <w:szCs w:val="20"/>
              </w:rPr>
              <w:t>Suba László képviselő</w:t>
            </w:r>
          </w:p>
          <w:p w:rsidR="00794F0B" w:rsidRPr="0086186C" w:rsidRDefault="00794F0B" w:rsidP="00794F0B">
            <w:pPr>
              <w:spacing w:before="20" w:after="20"/>
              <w:ind w:left="56" w:right="56"/>
              <w:rPr>
                <w:rFonts w:eastAsiaTheme="minorEastAsia"/>
                <w:sz w:val="20"/>
                <w:szCs w:val="20"/>
              </w:rPr>
            </w:pPr>
            <w:r w:rsidRPr="0086186C">
              <w:rPr>
                <w:rFonts w:eastAsiaTheme="minorEastAsia"/>
                <w:sz w:val="20"/>
                <w:szCs w:val="20"/>
              </w:rPr>
              <w:t xml:space="preserve">    Tel.: 78/441-144, Fax: 78/441-177</w:t>
            </w:r>
          </w:p>
          <w:p w:rsidR="00794F0B" w:rsidRPr="0086186C" w:rsidRDefault="00794F0B" w:rsidP="00794F0B">
            <w:pPr>
              <w:spacing w:before="20" w:after="20"/>
              <w:ind w:left="56" w:right="56"/>
              <w:rPr>
                <w:rFonts w:eastAsiaTheme="minorEastAsia"/>
                <w:sz w:val="20"/>
                <w:szCs w:val="20"/>
              </w:rPr>
            </w:pPr>
            <w:r w:rsidRPr="0086186C">
              <w:rPr>
                <w:rFonts w:eastAsiaTheme="minorEastAsia"/>
                <w:sz w:val="20"/>
                <w:szCs w:val="20"/>
              </w:rPr>
              <w:t xml:space="preserve">    E-mail: </w:t>
            </w:r>
            <w:hyperlink r:id="rId18" w:history="1">
              <w:r w:rsidRPr="0086186C">
                <w:rPr>
                  <w:rStyle w:val="Hiperhivatkozs"/>
                  <w:rFonts w:eastAsiaTheme="minorEastAsia"/>
                  <w:color w:val="0000FF" w:themeColor="hyperlink"/>
                  <w:sz w:val="20"/>
                  <w:szCs w:val="20"/>
                </w:rPr>
                <w:t>suba.laszlo@csengod.hu</w:t>
              </w:r>
            </w:hyperlink>
          </w:p>
          <w:p w:rsidR="00794F0B" w:rsidRPr="0086186C" w:rsidRDefault="00794F0B" w:rsidP="007F01B8">
            <w:pPr>
              <w:spacing w:before="20" w:after="20"/>
              <w:ind w:left="56" w:right="56"/>
              <w:rPr>
                <w:rFonts w:eastAsiaTheme="minorEastAsia"/>
                <w:sz w:val="20"/>
                <w:szCs w:val="20"/>
              </w:rPr>
            </w:pPr>
          </w:p>
        </w:tc>
      </w:tr>
      <w:tr w:rsidR="007F01B8" w:rsidRPr="0086186C" w:rsidTr="005034FD">
        <w:trPr>
          <w:trHeight w:val="540"/>
        </w:trPr>
        <w:tc>
          <w:tcPr>
            <w:tcW w:w="600" w:type="dxa"/>
            <w:vMerge/>
            <w:tcBorders>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p>
        </w:tc>
        <w:tc>
          <w:tcPr>
            <w:tcW w:w="4214" w:type="dxa"/>
            <w:vMerge/>
            <w:tcBorders>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p>
        </w:tc>
        <w:tc>
          <w:tcPr>
            <w:tcW w:w="8086" w:type="dxa"/>
            <w:tcBorders>
              <w:top w:val="single" w:sz="4" w:space="0" w:color="auto"/>
              <w:left w:val="single" w:sz="4" w:space="0" w:color="auto"/>
              <w:bottom w:val="single" w:sz="4" w:space="0" w:color="auto"/>
              <w:right w:val="single" w:sz="4" w:space="0" w:color="auto"/>
            </w:tcBorders>
          </w:tcPr>
          <w:p w:rsidR="007F01B8" w:rsidRPr="0086186C" w:rsidRDefault="00794F0B" w:rsidP="004852FF">
            <w:pPr>
              <w:spacing w:before="20" w:after="20"/>
              <w:rPr>
                <w:rFonts w:eastAsiaTheme="minorEastAsia"/>
                <w:sz w:val="20"/>
                <w:szCs w:val="20"/>
              </w:rPr>
            </w:pPr>
            <w:r w:rsidRPr="0086186C">
              <w:rPr>
                <w:rFonts w:eastAsiaTheme="minorEastAsia"/>
                <w:sz w:val="20"/>
                <w:szCs w:val="20"/>
              </w:rPr>
              <w:t>Szentgyörgyi Krisztián képviselő</w:t>
            </w:r>
          </w:p>
          <w:p w:rsidR="00794F0B" w:rsidRPr="0086186C" w:rsidRDefault="00794F0B" w:rsidP="00794F0B">
            <w:pPr>
              <w:spacing w:before="20" w:after="20"/>
              <w:ind w:left="56" w:right="56"/>
              <w:rPr>
                <w:rFonts w:eastAsiaTheme="minorEastAsia"/>
                <w:sz w:val="20"/>
                <w:szCs w:val="20"/>
              </w:rPr>
            </w:pPr>
            <w:r w:rsidRPr="0086186C">
              <w:rPr>
                <w:rFonts w:eastAsiaTheme="minorEastAsia"/>
                <w:sz w:val="20"/>
                <w:szCs w:val="20"/>
              </w:rPr>
              <w:t>Tel.: 78/441-144, Fax: 78/441-177</w:t>
            </w:r>
          </w:p>
          <w:p w:rsidR="00794F0B" w:rsidRPr="0086186C" w:rsidRDefault="00794F0B" w:rsidP="00794F0B">
            <w:pPr>
              <w:spacing w:before="20" w:after="20"/>
              <w:ind w:left="56" w:right="56"/>
              <w:rPr>
                <w:rFonts w:eastAsiaTheme="minorEastAsia"/>
                <w:sz w:val="20"/>
                <w:szCs w:val="20"/>
              </w:rPr>
            </w:pPr>
            <w:r w:rsidRPr="0086186C">
              <w:rPr>
                <w:rFonts w:eastAsiaTheme="minorEastAsia"/>
                <w:sz w:val="20"/>
                <w:szCs w:val="20"/>
              </w:rPr>
              <w:t xml:space="preserve">    E-mail: </w:t>
            </w:r>
            <w:hyperlink r:id="rId19" w:history="1">
              <w:r w:rsidRPr="0086186C">
                <w:rPr>
                  <w:rStyle w:val="Hiperhivatkozs"/>
                  <w:rFonts w:eastAsiaTheme="minorEastAsia"/>
                  <w:color w:val="0000FF" w:themeColor="hyperlink"/>
                  <w:sz w:val="20"/>
                  <w:szCs w:val="20"/>
                </w:rPr>
                <w:t>szentgyorgyi.krisztian@csengod.hu</w:t>
              </w:r>
            </w:hyperlink>
          </w:p>
          <w:p w:rsidR="00794F0B" w:rsidRPr="0086186C" w:rsidRDefault="00794F0B" w:rsidP="004852FF">
            <w:pPr>
              <w:spacing w:before="20" w:after="20"/>
              <w:rPr>
                <w:rFonts w:eastAsiaTheme="minorEastAsia"/>
                <w:sz w:val="20"/>
                <w:szCs w:val="20"/>
              </w:rPr>
            </w:pPr>
          </w:p>
        </w:tc>
      </w:tr>
      <w:tr w:rsidR="007F01B8" w:rsidRPr="0086186C" w:rsidTr="005034FD">
        <w:trPr>
          <w:trHeight w:val="540"/>
        </w:trPr>
        <w:tc>
          <w:tcPr>
            <w:tcW w:w="600" w:type="dxa"/>
            <w:vMerge/>
            <w:tcBorders>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p>
        </w:tc>
        <w:tc>
          <w:tcPr>
            <w:tcW w:w="4214" w:type="dxa"/>
            <w:vMerge/>
            <w:tcBorders>
              <w:left w:val="single" w:sz="4" w:space="0" w:color="auto"/>
              <w:right w:val="single" w:sz="4" w:space="0" w:color="auto"/>
            </w:tcBorders>
          </w:tcPr>
          <w:p w:rsidR="007F01B8" w:rsidRPr="0086186C" w:rsidRDefault="007F01B8">
            <w:pPr>
              <w:spacing w:before="20" w:after="20"/>
              <w:ind w:left="56" w:right="56"/>
              <w:rPr>
                <w:rFonts w:eastAsiaTheme="minorEastAsia"/>
                <w:sz w:val="20"/>
                <w:szCs w:val="20"/>
              </w:rPr>
            </w:pPr>
          </w:p>
        </w:tc>
        <w:tc>
          <w:tcPr>
            <w:tcW w:w="8086" w:type="dxa"/>
            <w:tcBorders>
              <w:top w:val="single" w:sz="4" w:space="0" w:color="auto"/>
              <w:left w:val="single" w:sz="4" w:space="0" w:color="auto"/>
              <w:bottom w:val="single" w:sz="4" w:space="0" w:color="auto"/>
              <w:right w:val="single" w:sz="4" w:space="0" w:color="auto"/>
            </w:tcBorders>
          </w:tcPr>
          <w:p w:rsidR="007F01B8" w:rsidRPr="0086186C" w:rsidRDefault="00794F0B" w:rsidP="004852FF">
            <w:pPr>
              <w:spacing w:before="20" w:after="20"/>
              <w:rPr>
                <w:rFonts w:eastAsiaTheme="minorEastAsia"/>
                <w:sz w:val="20"/>
                <w:szCs w:val="20"/>
              </w:rPr>
            </w:pPr>
            <w:r w:rsidRPr="0086186C">
              <w:rPr>
                <w:rFonts w:eastAsiaTheme="minorEastAsia"/>
                <w:sz w:val="20"/>
                <w:szCs w:val="20"/>
              </w:rPr>
              <w:t>Takácsné Andó Margit képviselő</w:t>
            </w:r>
          </w:p>
          <w:p w:rsidR="00794F0B" w:rsidRPr="0086186C" w:rsidRDefault="00794F0B" w:rsidP="00794F0B">
            <w:pPr>
              <w:spacing w:before="20" w:after="20"/>
              <w:ind w:left="56" w:right="56"/>
              <w:rPr>
                <w:rFonts w:eastAsiaTheme="minorEastAsia"/>
                <w:sz w:val="20"/>
                <w:szCs w:val="20"/>
              </w:rPr>
            </w:pPr>
            <w:r w:rsidRPr="0086186C">
              <w:rPr>
                <w:rFonts w:eastAsiaTheme="minorEastAsia"/>
                <w:sz w:val="20"/>
                <w:szCs w:val="20"/>
              </w:rPr>
              <w:t xml:space="preserve">    Tel.: 78/441-144, Fax: 78/441-177</w:t>
            </w:r>
          </w:p>
          <w:p w:rsidR="00794F0B" w:rsidRPr="0086186C" w:rsidRDefault="00794F0B" w:rsidP="00794F0B">
            <w:pPr>
              <w:spacing w:before="20" w:after="20"/>
              <w:ind w:left="56" w:right="56"/>
              <w:rPr>
                <w:rFonts w:eastAsiaTheme="minorEastAsia"/>
                <w:sz w:val="20"/>
                <w:szCs w:val="20"/>
              </w:rPr>
            </w:pPr>
            <w:r w:rsidRPr="0086186C">
              <w:rPr>
                <w:rFonts w:eastAsiaTheme="minorEastAsia"/>
                <w:sz w:val="20"/>
                <w:szCs w:val="20"/>
              </w:rPr>
              <w:t xml:space="preserve">    E-mail: </w:t>
            </w:r>
            <w:hyperlink r:id="rId20" w:history="1">
              <w:r w:rsidRPr="0086186C">
                <w:rPr>
                  <w:rStyle w:val="Hiperhivatkozs"/>
                  <w:rFonts w:eastAsiaTheme="minorEastAsia"/>
                  <w:color w:val="0000FF" w:themeColor="hyperlink"/>
                  <w:sz w:val="20"/>
                  <w:szCs w:val="20"/>
                </w:rPr>
                <w:t>ando.margit@csengod.hu</w:t>
              </w:r>
            </w:hyperlink>
          </w:p>
          <w:p w:rsidR="00794F0B" w:rsidRPr="0086186C" w:rsidRDefault="00794F0B" w:rsidP="004852FF">
            <w:pPr>
              <w:spacing w:before="20" w:after="20"/>
              <w:rPr>
                <w:rFonts w:eastAsiaTheme="minorEastAsia"/>
                <w:sz w:val="20"/>
                <w:szCs w:val="20"/>
              </w:rPr>
            </w:pPr>
          </w:p>
        </w:tc>
      </w:tr>
      <w:tr w:rsidR="00306789" w:rsidRPr="0086186C" w:rsidTr="005034FD">
        <w:trPr>
          <w:trHeight w:val="1680"/>
        </w:trPr>
        <w:tc>
          <w:tcPr>
            <w:tcW w:w="600" w:type="dxa"/>
            <w:tcBorders>
              <w:top w:val="single" w:sz="4" w:space="0" w:color="auto"/>
              <w:left w:val="single" w:sz="4" w:space="0" w:color="auto"/>
              <w:bottom w:val="single" w:sz="4" w:space="0" w:color="auto"/>
              <w:right w:val="single" w:sz="4" w:space="0" w:color="auto"/>
            </w:tcBorders>
          </w:tcPr>
          <w:p w:rsidR="00306789" w:rsidRPr="0086186C" w:rsidRDefault="00306789">
            <w:pPr>
              <w:spacing w:before="20" w:after="20"/>
              <w:ind w:left="56" w:right="56"/>
              <w:rPr>
                <w:rFonts w:eastAsiaTheme="minorEastAsia"/>
                <w:sz w:val="20"/>
                <w:szCs w:val="20"/>
              </w:rPr>
            </w:pPr>
            <w:r w:rsidRPr="0086186C">
              <w:rPr>
                <w:rFonts w:eastAsiaTheme="minorEastAsia"/>
                <w:sz w:val="20"/>
                <w:szCs w:val="20"/>
              </w:rPr>
              <w:t xml:space="preserve"> 6.</w:t>
            </w:r>
          </w:p>
        </w:tc>
        <w:tc>
          <w:tcPr>
            <w:tcW w:w="4214" w:type="dxa"/>
            <w:tcBorders>
              <w:top w:val="single" w:sz="4" w:space="0" w:color="auto"/>
              <w:left w:val="single" w:sz="4" w:space="0" w:color="auto"/>
              <w:bottom w:val="single" w:sz="4" w:space="0" w:color="auto"/>
              <w:right w:val="single" w:sz="4" w:space="0" w:color="auto"/>
            </w:tcBorders>
          </w:tcPr>
          <w:p w:rsidR="00306789" w:rsidRPr="0086186C" w:rsidRDefault="00306789">
            <w:pPr>
              <w:spacing w:before="20" w:after="20"/>
              <w:ind w:left="56" w:right="56"/>
              <w:rPr>
                <w:rFonts w:eastAsiaTheme="minorEastAsia"/>
                <w:sz w:val="20"/>
                <w:szCs w:val="20"/>
              </w:rPr>
            </w:pPr>
            <w:r w:rsidRPr="0086186C">
              <w:rPr>
                <w:rFonts w:eastAsiaTheme="minorEastAsia"/>
                <w:sz w:val="20"/>
                <w:szCs w:val="20"/>
              </w:rPr>
              <w:t xml:space="preserve"> A közfeladatot ellátó szerv irányítása, felügyelete vagy ellenőrzése alatt álló, vagy alárendeltségében működő más közfeladatot ellátó szervek megnevezése, és 1. pontban meghatározott adatai</w:t>
            </w:r>
          </w:p>
        </w:tc>
        <w:tc>
          <w:tcPr>
            <w:tcW w:w="8086" w:type="dxa"/>
            <w:tcBorders>
              <w:top w:val="single" w:sz="4" w:space="0" w:color="auto"/>
              <w:left w:val="single" w:sz="4" w:space="0" w:color="auto"/>
              <w:bottom w:val="single" w:sz="4" w:space="0" w:color="auto"/>
              <w:right w:val="single" w:sz="4" w:space="0" w:color="auto"/>
            </w:tcBorders>
          </w:tcPr>
          <w:p w:rsidR="00D07898" w:rsidRPr="0086186C" w:rsidRDefault="00D07898" w:rsidP="00D07898">
            <w:pPr>
              <w:pStyle w:val="Cmsor3"/>
              <w:rPr>
                <w:rFonts w:eastAsiaTheme="minorEastAsia"/>
                <w:sz w:val="20"/>
                <w:szCs w:val="20"/>
              </w:rPr>
            </w:pPr>
            <w:r w:rsidRPr="0086186C">
              <w:rPr>
                <w:rStyle w:val="Kiemels2"/>
                <w:rFonts w:eastAsiaTheme="minorEastAsia"/>
                <w:b/>
                <w:sz w:val="20"/>
                <w:szCs w:val="20"/>
              </w:rPr>
              <w:t>Bács-Kiskun Megyei Kormányhivatal </w:t>
            </w:r>
          </w:p>
          <w:p w:rsidR="00D07898" w:rsidRPr="0086186C" w:rsidRDefault="00D07898" w:rsidP="00D07898">
            <w:pPr>
              <w:pStyle w:val="NormlWeb"/>
              <w:rPr>
                <w:rFonts w:eastAsiaTheme="minorEastAsia"/>
                <w:sz w:val="20"/>
                <w:szCs w:val="20"/>
              </w:rPr>
            </w:pPr>
            <w:r w:rsidRPr="0086186C">
              <w:rPr>
                <w:rFonts w:eastAsiaTheme="minorEastAsia"/>
                <w:sz w:val="20"/>
                <w:szCs w:val="20"/>
              </w:rPr>
              <w:t>6000 Kecskemét, Deák Ferenc tér 3.</w:t>
            </w:r>
            <w:r w:rsidRPr="0086186C">
              <w:rPr>
                <w:rFonts w:eastAsiaTheme="minorEastAsia"/>
                <w:sz w:val="20"/>
                <w:szCs w:val="20"/>
              </w:rPr>
              <w:br/>
              <w:t>Tel.: (+36) 76/513-713</w:t>
            </w:r>
            <w:r w:rsidRPr="0086186C">
              <w:rPr>
                <w:rFonts w:eastAsiaTheme="minorEastAsia"/>
                <w:sz w:val="20"/>
                <w:szCs w:val="20"/>
              </w:rPr>
              <w:br/>
              <w:t>Fax: (+36) 76/998-346</w:t>
            </w:r>
            <w:r w:rsidRPr="0086186C">
              <w:rPr>
                <w:rFonts w:eastAsiaTheme="minorEastAsia"/>
                <w:sz w:val="20"/>
                <w:szCs w:val="20"/>
              </w:rPr>
              <w:br/>
              <w:t xml:space="preserve">E-mail: </w:t>
            </w:r>
            <w:hyperlink r:id="rId21" w:history="1">
              <w:r w:rsidR="007F01B8" w:rsidRPr="0086186C">
                <w:rPr>
                  <w:rStyle w:val="Hiperhivatkozs"/>
                  <w:rFonts w:eastAsiaTheme="minorEastAsia"/>
                  <w:color w:val="0000FF" w:themeColor="hyperlink"/>
                  <w:sz w:val="20"/>
                  <w:szCs w:val="20"/>
                </w:rPr>
                <w:t>kozighivatal@bacs.b-m.hu</w:t>
              </w:r>
            </w:hyperlink>
            <w:r w:rsidRPr="0086186C">
              <w:rPr>
                <w:rFonts w:eastAsiaTheme="minorEastAsia"/>
                <w:sz w:val="20"/>
                <w:szCs w:val="20"/>
              </w:rPr>
              <w:br/>
              <w:t xml:space="preserve">Web: </w:t>
            </w:r>
            <w:hyperlink r:id="rId22" w:tgtFrame="_self" w:tooltip="Bács-Kiskun Megyei Kormányhivatal" w:history="1">
              <w:r w:rsidRPr="0086186C">
                <w:rPr>
                  <w:rStyle w:val="Hiperhivatkozs"/>
                  <w:rFonts w:eastAsiaTheme="minorEastAsia"/>
                  <w:color w:val="0000FF" w:themeColor="hyperlink"/>
                  <w:sz w:val="20"/>
                  <w:szCs w:val="20"/>
                </w:rPr>
                <w:t>http://www.kormanyhivatal.hu/hu/bacs-kiskun</w:t>
              </w:r>
            </w:hyperlink>
            <w:r w:rsidRPr="0086186C">
              <w:rPr>
                <w:rFonts w:eastAsiaTheme="minorEastAsia"/>
                <w:sz w:val="20"/>
                <w:szCs w:val="20"/>
              </w:rPr>
              <w:t xml:space="preserve"> , </w:t>
            </w:r>
            <w:hyperlink r:id="rId23" w:tgtFrame="_self" w:tooltip="Bács-Kiskun Megyei Kormányhivatal" w:history="1">
              <w:r w:rsidRPr="0086186C">
                <w:rPr>
                  <w:rStyle w:val="Hiperhivatkozs"/>
                  <w:rFonts w:eastAsiaTheme="minorEastAsia"/>
                  <w:color w:val="0000FF" w:themeColor="hyperlink"/>
                  <w:sz w:val="20"/>
                  <w:szCs w:val="20"/>
                </w:rPr>
                <w:t>http://www.bkmkh.hu</w:t>
              </w:r>
            </w:hyperlink>
          </w:p>
          <w:p w:rsidR="00D07898" w:rsidRPr="0086186C" w:rsidRDefault="00492F56" w:rsidP="00D07898">
            <w:pPr>
              <w:rPr>
                <w:rFonts w:eastAsiaTheme="minorEastAsia"/>
                <w:sz w:val="20"/>
                <w:szCs w:val="20"/>
              </w:rPr>
            </w:pPr>
            <w:r>
              <w:rPr>
                <w:rFonts w:eastAsiaTheme="minorEastAsia"/>
                <w:sz w:val="20"/>
                <w:szCs w:val="20"/>
              </w:rPr>
              <w:pict>
                <v:rect id="_x0000_i1025" style="width:0;height:1.5pt" o:hralign="center" o:hrstd="t" o:hr="t" fillcolor="#a0a0a0" stroked="f"/>
              </w:pict>
            </w:r>
          </w:p>
          <w:p w:rsidR="00D07898" w:rsidRPr="0086186C" w:rsidRDefault="00D07898" w:rsidP="00D07898">
            <w:pPr>
              <w:pStyle w:val="Cmsor3"/>
              <w:rPr>
                <w:rFonts w:eastAsiaTheme="minorEastAsia"/>
                <w:sz w:val="20"/>
                <w:szCs w:val="20"/>
              </w:rPr>
            </w:pPr>
            <w:r w:rsidRPr="0086186C">
              <w:rPr>
                <w:rStyle w:val="Kiemels2"/>
                <w:rFonts w:eastAsiaTheme="minorEastAsia"/>
                <w:b/>
                <w:sz w:val="20"/>
                <w:szCs w:val="20"/>
              </w:rPr>
              <w:lastRenderedPageBreak/>
              <w:t>Alkotmánybíróság</w:t>
            </w:r>
          </w:p>
          <w:p w:rsidR="00D07898" w:rsidRPr="0086186C" w:rsidRDefault="00D07898" w:rsidP="00D07898">
            <w:pPr>
              <w:pStyle w:val="NormlWeb"/>
              <w:rPr>
                <w:rFonts w:eastAsiaTheme="minorEastAsia"/>
                <w:sz w:val="20"/>
                <w:szCs w:val="20"/>
              </w:rPr>
            </w:pPr>
            <w:r w:rsidRPr="0086186C">
              <w:rPr>
                <w:rFonts w:eastAsiaTheme="minorEastAsia"/>
                <w:sz w:val="20"/>
                <w:szCs w:val="20"/>
              </w:rPr>
              <w:t>Cím: 1015 Budapest, Donáti u. 35-45.</w:t>
            </w:r>
            <w:r w:rsidRPr="0086186C">
              <w:rPr>
                <w:rFonts w:eastAsiaTheme="minorEastAsia"/>
                <w:sz w:val="20"/>
                <w:szCs w:val="20"/>
              </w:rPr>
              <w:br/>
              <w:t>Postacím: 1535 Budapest, Pf.:773</w:t>
            </w:r>
            <w:r w:rsidRPr="0086186C">
              <w:rPr>
                <w:rFonts w:eastAsiaTheme="minorEastAsia"/>
                <w:sz w:val="20"/>
                <w:szCs w:val="20"/>
              </w:rPr>
              <w:br/>
              <w:t>Tel.: (+36) 1/488-3100</w:t>
            </w:r>
            <w:r w:rsidRPr="0086186C">
              <w:rPr>
                <w:rFonts w:eastAsiaTheme="minorEastAsia"/>
                <w:sz w:val="20"/>
                <w:szCs w:val="20"/>
              </w:rPr>
              <w:br/>
              <w:t>Fax: (+36) 1/212-1170</w:t>
            </w:r>
          </w:p>
          <w:p w:rsidR="00D07898" w:rsidRPr="0086186C" w:rsidRDefault="00492F56" w:rsidP="00D07898">
            <w:pPr>
              <w:rPr>
                <w:rFonts w:eastAsiaTheme="minorEastAsia"/>
                <w:sz w:val="20"/>
                <w:szCs w:val="20"/>
              </w:rPr>
            </w:pPr>
            <w:r>
              <w:rPr>
                <w:rFonts w:eastAsiaTheme="minorEastAsia"/>
                <w:sz w:val="20"/>
                <w:szCs w:val="20"/>
              </w:rPr>
              <w:pict>
                <v:rect id="_x0000_i1026" style="width:0;height:1.5pt" o:hralign="center" o:hrstd="t" o:hr="t" fillcolor="#a0a0a0" stroked="f"/>
              </w:pict>
            </w:r>
          </w:p>
          <w:p w:rsidR="00D07898" w:rsidRPr="0086186C" w:rsidRDefault="00794F0B" w:rsidP="00D07898">
            <w:pPr>
              <w:pStyle w:val="Cmsor3"/>
              <w:rPr>
                <w:rFonts w:eastAsiaTheme="minorEastAsia"/>
                <w:sz w:val="20"/>
                <w:szCs w:val="20"/>
              </w:rPr>
            </w:pPr>
            <w:r w:rsidRPr="0086186C">
              <w:rPr>
                <w:rStyle w:val="Kiemels2"/>
                <w:rFonts w:eastAsiaTheme="minorEastAsia"/>
                <w:b/>
                <w:sz w:val="20"/>
                <w:szCs w:val="20"/>
              </w:rPr>
              <w:t>Alapvető Jogok</w:t>
            </w:r>
            <w:r w:rsidR="00D07898" w:rsidRPr="0086186C">
              <w:rPr>
                <w:rStyle w:val="Kiemels2"/>
                <w:rFonts w:eastAsiaTheme="minorEastAsia"/>
                <w:b/>
                <w:sz w:val="20"/>
                <w:szCs w:val="20"/>
              </w:rPr>
              <w:t xml:space="preserve"> Biztosa</w:t>
            </w:r>
          </w:p>
          <w:p w:rsidR="00D07898" w:rsidRPr="0086186C" w:rsidRDefault="00D07898" w:rsidP="00D07898">
            <w:pPr>
              <w:pStyle w:val="NormlWeb"/>
              <w:rPr>
                <w:rFonts w:eastAsiaTheme="minorEastAsia"/>
                <w:sz w:val="20"/>
                <w:szCs w:val="20"/>
              </w:rPr>
            </w:pPr>
            <w:r w:rsidRPr="0086186C">
              <w:rPr>
                <w:rFonts w:eastAsiaTheme="minorEastAsia"/>
                <w:sz w:val="20"/>
                <w:szCs w:val="20"/>
              </w:rPr>
              <w:t>Cím: 1051 Budapest, Nádor u. 22.</w:t>
            </w:r>
            <w:r w:rsidRPr="0086186C">
              <w:rPr>
                <w:rFonts w:eastAsiaTheme="minorEastAsia"/>
                <w:sz w:val="20"/>
                <w:szCs w:val="20"/>
              </w:rPr>
              <w:br/>
              <w:t>Postacím: 1387 Budapest Pf.: 40</w:t>
            </w:r>
            <w:r w:rsidRPr="0086186C">
              <w:rPr>
                <w:rFonts w:eastAsiaTheme="minorEastAsia"/>
                <w:sz w:val="20"/>
                <w:szCs w:val="20"/>
              </w:rPr>
              <w:br/>
              <w:t>Tel.: (+36) 1/475-7100</w:t>
            </w:r>
          </w:p>
          <w:p w:rsidR="00D07898" w:rsidRPr="0086186C" w:rsidRDefault="00492F56" w:rsidP="00D07898">
            <w:pPr>
              <w:rPr>
                <w:rFonts w:eastAsiaTheme="minorEastAsia"/>
                <w:sz w:val="20"/>
                <w:szCs w:val="20"/>
              </w:rPr>
            </w:pPr>
            <w:r>
              <w:rPr>
                <w:rFonts w:eastAsiaTheme="minorEastAsia"/>
                <w:sz w:val="20"/>
                <w:szCs w:val="20"/>
              </w:rPr>
              <w:pict>
                <v:rect id="_x0000_i1027" style="width:0;height:1.5pt" o:hralign="center" o:hrstd="t" o:hr="t" fillcolor="#a0a0a0" stroked="f"/>
              </w:pict>
            </w:r>
          </w:p>
          <w:p w:rsidR="00D07898" w:rsidRPr="0086186C" w:rsidRDefault="00D07898" w:rsidP="00D07898">
            <w:pPr>
              <w:pStyle w:val="Cmsor3"/>
              <w:rPr>
                <w:rFonts w:eastAsiaTheme="minorEastAsia"/>
                <w:sz w:val="20"/>
                <w:szCs w:val="20"/>
              </w:rPr>
            </w:pPr>
            <w:r w:rsidRPr="0086186C">
              <w:rPr>
                <w:rStyle w:val="Kiemels2"/>
                <w:rFonts w:eastAsiaTheme="minorEastAsia"/>
                <w:b/>
                <w:sz w:val="20"/>
                <w:szCs w:val="20"/>
              </w:rPr>
              <w:t>Kiskőrösi Járásbíróság</w:t>
            </w:r>
          </w:p>
          <w:p w:rsidR="00D07898" w:rsidRPr="0086186C" w:rsidRDefault="00D07898" w:rsidP="00D07898">
            <w:pPr>
              <w:pStyle w:val="NormlWeb"/>
              <w:rPr>
                <w:rFonts w:eastAsiaTheme="minorEastAsia"/>
                <w:sz w:val="20"/>
                <w:szCs w:val="20"/>
              </w:rPr>
            </w:pPr>
            <w:r w:rsidRPr="0086186C">
              <w:rPr>
                <w:rFonts w:eastAsiaTheme="minorEastAsia"/>
                <w:sz w:val="20"/>
                <w:szCs w:val="20"/>
              </w:rPr>
              <w:t>Cím: 6200 Kiskőrös, Petőfi Sánd</w:t>
            </w:r>
            <w:r w:rsidR="00794F0B" w:rsidRPr="0086186C">
              <w:rPr>
                <w:rFonts w:eastAsiaTheme="minorEastAsia"/>
                <w:sz w:val="20"/>
                <w:szCs w:val="20"/>
              </w:rPr>
              <w:t>o</w:t>
            </w:r>
            <w:r w:rsidRPr="0086186C">
              <w:rPr>
                <w:rFonts w:eastAsiaTheme="minorEastAsia"/>
                <w:sz w:val="20"/>
                <w:szCs w:val="20"/>
              </w:rPr>
              <w:t>r tér 3.</w:t>
            </w:r>
            <w:r w:rsidRPr="0086186C">
              <w:rPr>
                <w:rFonts w:eastAsiaTheme="minorEastAsia"/>
                <w:sz w:val="20"/>
                <w:szCs w:val="20"/>
              </w:rPr>
              <w:br/>
              <w:t>Postacím: 6201 Kiskőrös, Pf.: 76.</w:t>
            </w:r>
            <w:r w:rsidRPr="0086186C">
              <w:rPr>
                <w:rFonts w:eastAsiaTheme="minorEastAsia"/>
                <w:sz w:val="20"/>
                <w:szCs w:val="20"/>
              </w:rPr>
              <w:br/>
              <w:t>Telefon: 78/312-733</w:t>
            </w:r>
            <w:r w:rsidRPr="0086186C">
              <w:rPr>
                <w:rFonts w:eastAsiaTheme="minorEastAsia"/>
                <w:sz w:val="20"/>
                <w:szCs w:val="20"/>
              </w:rPr>
              <w:br/>
              <w:t>Telefax: 78/312-460</w:t>
            </w:r>
            <w:r w:rsidRPr="0086186C">
              <w:rPr>
                <w:rFonts w:eastAsiaTheme="minorEastAsia"/>
                <w:sz w:val="20"/>
                <w:szCs w:val="20"/>
              </w:rPr>
              <w:br/>
              <w:t>E-mail: </w:t>
            </w:r>
            <w:hyperlink r:id="rId24" w:history="1">
              <w:r w:rsidRPr="0086186C">
                <w:rPr>
                  <w:rStyle w:val="Hiperhivatkozs"/>
                  <w:rFonts w:eastAsiaTheme="minorEastAsia"/>
                  <w:color w:val="0000FF" w:themeColor="hyperlink"/>
                  <w:sz w:val="20"/>
                  <w:szCs w:val="20"/>
                </w:rPr>
                <w:t>birosag@kkoros.birosag.hu</w:t>
              </w:r>
            </w:hyperlink>
            <w:r w:rsidRPr="0086186C">
              <w:rPr>
                <w:rFonts w:eastAsiaTheme="minorEastAsia"/>
                <w:sz w:val="20"/>
                <w:szCs w:val="20"/>
              </w:rPr>
              <w:br/>
              <w:t> </w:t>
            </w:r>
          </w:p>
          <w:p w:rsidR="00D07898" w:rsidRPr="0086186C" w:rsidRDefault="00492F56" w:rsidP="00D07898">
            <w:pPr>
              <w:rPr>
                <w:rFonts w:eastAsiaTheme="minorEastAsia"/>
                <w:sz w:val="20"/>
                <w:szCs w:val="20"/>
              </w:rPr>
            </w:pPr>
            <w:r>
              <w:rPr>
                <w:rFonts w:eastAsiaTheme="minorEastAsia"/>
                <w:sz w:val="20"/>
                <w:szCs w:val="20"/>
              </w:rPr>
              <w:pict>
                <v:rect id="_x0000_i1028" style="width:0;height:1.5pt" o:hralign="center" o:hrstd="t" o:hr="t" fillcolor="#a0a0a0" stroked="f"/>
              </w:pict>
            </w:r>
          </w:p>
          <w:p w:rsidR="00D07898" w:rsidRPr="0086186C" w:rsidRDefault="00D07898" w:rsidP="00D07898">
            <w:pPr>
              <w:pStyle w:val="Cmsor3"/>
              <w:rPr>
                <w:rFonts w:eastAsiaTheme="minorEastAsia"/>
                <w:sz w:val="20"/>
                <w:szCs w:val="20"/>
              </w:rPr>
            </w:pPr>
            <w:r w:rsidRPr="0086186C">
              <w:rPr>
                <w:rStyle w:val="Kiemels2"/>
                <w:rFonts w:eastAsiaTheme="minorEastAsia"/>
                <w:b/>
                <w:sz w:val="20"/>
                <w:szCs w:val="20"/>
              </w:rPr>
              <w:t xml:space="preserve">Kiskőrösi </w:t>
            </w:r>
            <w:r w:rsidR="00E04196" w:rsidRPr="0086186C">
              <w:rPr>
                <w:rStyle w:val="Kiemels2"/>
                <w:rFonts w:eastAsiaTheme="minorEastAsia"/>
                <w:b/>
                <w:sz w:val="20"/>
                <w:szCs w:val="20"/>
              </w:rPr>
              <w:t>Járás</w:t>
            </w:r>
            <w:r w:rsidRPr="0086186C">
              <w:rPr>
                <w:rStyle w:val="Kiemels2"/>
                <w:rFonts w:eastAsiaTheme="minorEastAsia"/>
                <w:b/>
                <w:sz w:val="20"/>
                <w:szCs w:val="20"/>
              </w:rPr>
              <w:t>i Ügyészség</w:t>
            </w:r>
          </w:p>
          <w:p w:rsidR="00D07898" w:rsidRPr="0086186C" w:rsidRDefault="00D07898" w:rsidP="00D07898">
            <w:pPr>
              <w:pStyle w:val="NormlWeb"/>
              <w:rPr>
                <w:rFonts w:eastAsiaTheme="minorEastAsia"/>
                <w:sz w:val="20"/>
                <w:szCs w:val="20"/>
              </w:rPr>
            </w:pPr>
            <w:r w:rsidRPr="0086186C">
              <w:rPr>
                <w:rFonts w:eastAsiaTheme="minorEastAsia"/>
                <w:sz w:val="20"/>
                <w:szCs w:val="20"/>
              </w:rPr>
              <w:t>6200 Kiskőrös, Petőfi tér 3.</w:t>
            </w:r>
            <w:r w:rsidRPr="0086186C">
              <w:rPr>
                <w:rFonts w:eastAsiaTheme="minorEastAsia"/>
                <w:sz w:val="20"/>
                <w:szCs w:val="20"/>
              </w:rPr>
              <w:br/>
              <w:t>6201 Kiskőrös, Pf.: 20.</w:t>
            </w:r>
            <w:r w:rsidRPr="0086186C">
              <w:rPr>
                <w:rFonts w:eastAsiaTheme="minorEastAsia"/>
                <w:sz w:val="20"/>
                <w:szCs w:val="20"/>
              </w:rPr>
              <w:br/>
              <w:t>T/Fax: (78) 312-533</w:t>
            </w:r>
          </w:p>
          <w:p w:rsidR="00D07898" w:rsidRPr="0086186C" w:rsidRDefault="00492F56" w:rsidP="00794F0B">
            <w:pPr>
              <w:rPr>
                <w:rFonts w:eastAsiaTheme="minorEastAsia"/>
                <w:sz w:val="20"/>
                <w:szCs w:val="20"/>
              </w:rPr>
            </w:pPr>
            <w:r>
              <w:rPr>
                <w:rFonts w:eastAsiaTheme="minorEastAsia"/>
                <w:sz w:val="20"/>
                <w:szCs w:val="20"/>
              </w:rPr>
              <w:pict>
                <v:rect id="_x0000_i1029" style="width:0;height:1.5pt" o:hralign="center" o:hrstd="t" o:hr="t" fillcolor="#a0a0a0" stroked="f"/>
              </w:pict>
            </w:r>
            <w:r w:rsidR="00D07898" w:rsidRPr="0086186C">
              <w:rPr>
                <w:rStyle w:val="Kiemels2"/>
                <w:rFonts w:eastAsiaTheme="minorEastAsia"/>
                <w:sz w:val="20"/>
                <w:szCs w:val="20"/>
              </w:rPr>
              <w:t>Állami Számvevőszék</w:t>
            </w:r>
          </w:p>
          <w:p w:rsidR="00D07898" w:rsidRPr="0086186C" w:rsidRDefault="00D07898" w:rsidP="00D07898">
            <w:pPr>
              <w:pStyle w:val="NormlWeb"/>
              <w:rPr>
                <w:rFonts w:eastAsiaTheme="minorEastAsia"/>
                <w:sz w:val="20"/>
                <w:szCs w:val="20"/>
              </w:rPr>
            </w:pPr>
            <w:r w:rsidRPr="0086186C">
              <w:rPr>
                <w:rFonts w:eastAsiaTheme="minorEastAsia"/>
                <w:sz w:val="20"/>
                <w:szCs w:val="20"/>
              </w:rPr>
              <w:lastRenderedPageBreak/>
              <w:t>Székhely: 1052 Budapest, Apáczai Cs. J. u. 10.</w:t>
            </w:r>
            <w:r w:rsidRPr="0086186C">
              <w:rPr>
                <w:rFonts w:eastAsiaTheme="minorEastAsia"/>
                <w:sz w:val="20"/>
                <w:szCs w:val="20"/>
              </w:rPr>
              <w:br/>
              <w:t>Postacím: 1364 Budapest 4. Pf.: 54</w:t>
            </w:r>
            <w:r w:rsidRPr="0086186C">
              <w:rPr>
                <w:rFonts w:eastAsiaTheme="minorEastAsia"/>
                <w:sz w:val="20"/>
                <w:szCs w:val="20"/>
              </w:rPr>
              <w:br/>
              <w:t>Tel.: (+36) 1/484-9100</w:t>
            </w:r>
            <w:r w:rsidRPr="0086186C">
              <w:rPr>
                <w:rFonts w:eastAsiaTheme="minorEastAsia"/>
                <w:sz w:val="20"/>
                <w:szCs w:val="20"/>
              </w:rPr>
              <w:br/>
              <w:t>Fax: (+36) 1/484-9200</w:t>
            </w:r>
            <w:r w:rsidRPr="0086186C">
              <w:rPr>
                <w:rFonts w:eastAsiaTheme="minorEastAsia"/>
                <w:sz w:val="20"/>
                <w:szCs w:val="20"/>
              </w:rPr>
              <w:br/>
              <w:t>E-mail:</w:t>
            </w:r>
            <w:hyperlink r:id="rId25" w:history="1">
              <w:r w:rsidRPr="0086186C">
                <w:rPr>
                  <w:rStyle w:val="Hiperhivatkozs"/>
                  <w:rFonts w:eastAsiaTheme="minorEastAsia"/>
                  <w:color w:val="0000FF" w:themeColor="hyperlink"/>
                  <w:sz w:val="20"/>
                  <w:szCs w:val="20"/>
                </w:rPr>
                <w:t>szamvevoszek@asz.hu</w:t>
              </w:r>
            </w:hyperlink>
            <w:r w:rsidRPr="0086186C">
              <w:rPr>
                <w:rFonts w:eastAsiaTheme="minorEastAsia"/>
                <w:sz w:val="20"/>
                <w:szCs w:val="20"/>
              </w:rPr>
              <w:t> </w:t>
            </w:r>
            <w:r w:rsidRPr="0086186C">
              <w:rPr>
                <w:rFonts w:eastAsiaTheme="minorEastAsia"/>
                <w:sz w:val="20"/>
                <w:szCs w:val="20"/>
              </w:rPr>
              <w:br/>
              <w:t xml:space="preserve">Honlap: </w:t>
            </w:r>
            <w:hyperlink r:id="rId26" w:history="1">
              <w:r w:rsidRPr="0086186C">
                <w:rPr>
                  <w:rStyle w:val="Hiperhivatkozs"/>
                  <w:rFonts w:eastAsiaTheme="minorEastAsia"/>
                  <w:color w:val="0000FF" w:themeColor="hyperlink"/>
                  <w:sz w:val="20"/>
                  <w:szCs w:val="20"/>
                </w:rPr>
                <w:t>www.asz.hu</w:t>
              </w:r>
            </w:hyperlink>
          </w:p>
          <w:p w:rsidR="00306789" w:rsidRPr="0086186C" w:rsidRDefault="00306789">
            <w:pPr>
              <w:spacing w:before="20" w:after="20"/>
              <w:ind w:left="56" w:right="56"/>
              <w:rPr>
                <w:rFonts w:eastAsiaTheme="minorEastAsia"/>
                <w:sz w:val="20"/>
                <w:szCs w:val="20"/>
              </w:rPr>
            </w:pPr>
          </w:p>
        </w:tc>
      </w:tr>
      <w:tr w:rsidR="00D07898" w:rsidRPr="0086186C" w:rsidTr="005034FD">
        <w:tc>
          <w:tcPr>
            <w:tcW w:w="600" w:type="dxa"/>
            <w:tcBorders>
              <w:top w:val="single" w:sz="4" w:space="0" w:color="auto"/>
              <w:left w:val="single" w:sz="4" w:space="0" w:color="auto"/>
              <w:bottom w:val="single" w:sz="4" w:space="0" w:color="auto"/>
              <w:right w:val="single" w:sz="4" w:space="0" w:color="auto"/>
            </w:tcBorders>
          </w:tcPr>
          <w:p w:rsidR="00D07898" w:rsidRPr="0086186C" w:rsidRDefault="00D07898">
            <w:pPr>
              <w:spacing w:before="20" w:after="20"/>
              <w:ind w:left="56" w:right="56"/>
              <w:rPr>
                <w:rFonts w:eastAsiaTheme="minorEastAsia"/>
                <w:sz w:val="20"/>
                <w:szCs w:val="20"/>
              </w:rPr>
            </w:pPr>
            <w:r w:rsidRPr="0086186C">
              <w:rPr>
                <w:rFonts w:eastAsiaTheme="minorEastAsia"/>
                <w:sz w:val="20"/>
                <w:szCs w:val="20"/>
              </w:rPr>
              <w:lastRenderedPageBreak/>
              <w:t xml:space="preserve"> 7.</w:t>
            </w:r>
          </w:p>
        </w:tc>
        <w:tc>
          <w:tcPr>
            <w:tcW w:w="4214" w:type="dxa"/>
            <w:tcBorders>
              <w:top w:val="single" w:sz="4" w:space="0" w:color="auto"/>
              <w:left w:val="single" w:sz="4" w:space="0" w:color="auto"/>
              <w:bottom w:val="single" w:sz="4" w:space="0" w:color="auto"/>
              <w:right w:val="single" w:sz="4" w:space="0" w:color="auto"/>
            </w:tcBorders>
          </w:tcPr>
          <w:p w:rsidR="00D07898" w:rsidRPr="0086186C" w:rsidRDefault="00D07898">
            <w:pPr>
              <w:spacing w:before="20" w:after="20"/>
              <w:ind w:left="56" w:right="56"/>
              <w:rPr>
                <w:rFonts w:eastAsiaTheme="minorEastAsia"/>
                <w:sz w:val="20"/>
                <w:szCs w:val="20"/>
              </w:rPr>
            </w:pPr>
            <w:r w:rsidRPr="0086186C">
              <w:rPr>
                <w:rFonts w:eastAsiaTheme="minorEastAsia"/>
                <w:sz w:val="20"/>
                <w:szCs w:val="20"/>
              </w:rPr>
              <w:t xml:space="preserve">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8086" w:type="dxa"/>
            <w:tcBorders>
              <w:top w:val="single" w:sz="4" w:space="0" w:color="auto"/>
              <w:left w:val="single" w:sz="4" w:space="0" w:color="auto"/>
              <w:bottom w:val="single" w:sz="4" w:space="0" w:color="auto"/>
              <w:right w:val="single" w:sz="4" w:space="0" w:color="auto"/>
            </w:tcBorders>
          </w:tcPr>
          <w:p w:rsidR="00D07898" w:rsidRPr="0086186C" w:rsidRDefault="00E02998">
            <w:pPr>
              <w:spacing w:before="20" w:after="20"/>
              <w:ind w:left="56" w:right="56"/>
              <w:rPr>
                <w:rFonts w:eastAsiaTheme="minorEastAsia"/>
                <w:sz w:val="20"/>
                <w:szCs w:val="20"/>
              </w:rPr>
            </w:pPr>
            <w:r w:rsidRPr="0086186C">
              <w:rPr>
                <w:rFonts w:eastAsiaTheme="minorEastAsia"/>
                <w:sz w:val="20"/>
                <w:szCs w:val="20"/>
              </w:rPr>
              <w:t>Csengőd Község Önkormányzatának nincsen többségi tulajdonában álló, illetve részvételével működő gazdálkodó szervezete</w:t>
            </w:r>
          </w:p>
        </w:tc>
      </w:tr>
      <w:tr w:rsidR="00E02998" w:rsidRPr="0086186C" w:rsidTr="005034FD">
        <w:trPr>
          <w:trHeight w:val="705"/>
        </w:trPr>
        <w:tc>
          <w:tcPr>
            <w:tcW w:w="600" w:type="dxa"/>
            <w:vMerge w:val="restart"/>
            <w:tcBorders>
              <w:top w:val="single" w:sz="4" w:space="0" w:color="auto"/>
              <w:left w:val="single" w:sz="4" w:space="0" w:color="auto"/>
              <w:right w:val="single" w:sz="4" w:space="0" w:color="auto"/>
            </w:tcBorders>
          </w:tcPr>
          <w:p w:rsidR="00E02998" w:rsidRPr="0086186C" w:rsidRDefault="00E02998">
            <w:pPr>
              <w:spacing w:before="20" w:after="20"/>
              <w:ind w:left="56" w:right="56"/>
              <w:rPr>
                <w:rFonts w:eastAsiaTheme="minorEastAsia"/>
                <w:sz w:val="20"/>
                <w:szCs w:val="20"/>
              </w:rPr>
            </w:pPr>
            <w:r w:rsidRPr="0086186C">
              <w:rPr>
                <w:rFonts w:eastAsiaTheme="minorEastAsia"/>
                <w:sz w:val="20"/>
                <w:szCs w:val="20"/>
              </w:rPr>
              <w:t xml:space="preserve"> 9.</w:t>
            </w:r>
          </w:p>
        </w:tc>
        <w:tc>
          <w:tcPr>
            <w:tcW w:w="4214" w:type="dxa"/>
            <w:vMerge w:val="restart"/>
            <w:tcBorders>
              <w:top w:val="single" w:sz="4" w:space="0" w:color="auto"/>
              <w:left w:val="single" w:sz="4" w:space="0" w:color="auto"/>
              <w:right w:val="single" w:sz="4" w:space="0" w:color="auto"/>
            </w:tcBorders>
          </w:tcPr>
          <w:p w:rsidR="00E02998" w:rsidRPr="0086186C" w:rsidRDefault="00E02998">
            <w:pPr>
              <w:spacing w:before="20" w:after="20"/>
              <w:ind w:left="56" w:right="56"/>
              <w:rPr>
                <w:rFonts w:eastAsiaTheme="minorEastAsia"/>
                <w:sz w:val="20"/>
                <w:szCs w:val="20"/>
              </w:rPr>
            </w:pPr>
            <w:r w:rsidRPr="0086186C">
              <w:rPr>
                <w:rFonts w:eastAsiaTheme="minorEastAsia"/>
                <w:sz w:val="20"/>
                <w:szCs w:val="20"/>
              </w:rPr>
              <w:t xml:space="preserve"> 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8086" w:type="dxa"/>
            <w:tcBorders>
              <w:top w:val="single" w:sz="4" w:space="0" w:color="auto"/>
              <w:left w:val="single" w:sz="4" w:space="0" w:color="auto"/>
              <w:bottom w:val="single" w:sz="4" w:space="0" w:color="auto"/>
              <w:right w:val="single" w:sz="4" w:space="0" w:color="auto"/>
            </w:tcBorders>
          </w:tcPr>
          <w:p w:rsidR="00E02998" w:rsidRPr="0086186C" w:rsidRDefault="00E02998">
            <w:pPr>
              <w:spacing w:before="20" w:after="20"/>
              <w:ind w:left="56" w:right="56"/>
              <w:rPr>
                <w:rFonts w:eastAsiaTheme="minorEastAsia"/>
                <w:b/>
                <w:sz w:val="20"/>
                <w:szCs w:val="20"/>
              </w:rPr>
            </w:pPr>
            <w:r w:rsidRPr="0086186C">
              <w:rPr>
                <w:rFonts w:eastAsiaTheme="minorEastAsia"/>
                <w:b/>
                <w:sz w:val="20"/>
                <w:szCs w:val="20"/>
              </w:rPr>
              <w:t>Csengődi Polgármesteri Hivatal</w:t>
            </w:r>
          </w:p>
          <w:p w:rsidR="00E02998" w:rsidRPr="0086186C" w:rsidRDefault="00E02998">
            <w:pPr>
              <w:spacing w:before="20" w:after="20"/>
              <w:ind w:left="56" w:right="56"/>
              <w:rPr>
                <w:rFonts w:eastAsiaTheme="minorEastAsia"/>
                <w:sz w:val="20"/>
                <w:szCs w:val="20"/>
              </w:rPr>
            </w:pPr>
            <w:r w:rsidRPr="0086186C">
              <w:rPr>
                <w:rFonts w:eastAsiaTheme="minorEastAsia"/>
                <w:sz w:val="20"/>
                <w:szCs w:val="20"/>
              </w:rPr>
              <w:t>Székhely: 6222 Csengőd, Dózsa György utca 35.</w:t>
            </w:r>
          </w:p>
          <w:p w:rsidR="00F71019" w:rsidRPr="0086186C" w:rsidRDefault="00E02998">
            <w:pPr>
              <w:spacing w:before="20" w:after="20"/>
              <w:ind w:left="56" w:right="56"/>
              <w:rPr>
                <w:rFonts w:eastAsiaTheme="minorEastAsia"/>
                <w:sz w:val="20"/>
                <w:szCs w:val="20"/>
              </w:rPr>
            </w:pPr>
            <w:r w:rsidRPr="0086186C">
              <w:rPr>
                <w:rFonts w:eastAsiaTheme="minorEastAsia"/>
                <w:sz w:val="20"/>
                <w:szCs w:val="20"/>
              </w:rPr>
              <w:t xml:space="preserve">Alapító jogszabály megjelölése: </w:t>
            </w:r>
          </w:p>
          <w:p w:rsidR="00E02998" w:rsidRPr="0086186C" w:rsidRDefault="00E02998">
            <w:pPr>
              <w:spacing w:before="20" w:after="20"/>
              <w:ind w:left="56" w:right="56"/>
              <w:rPr>
                <w:rFonts w:eastAsiaTheme="minorEastAsia"/>
                <w:bCs/>
                <w:sz w:val="20"/>
                <w:szCs w:val="20"/>
              </w:rPr>
            </w:pPr>
            <w:r w:rsidRPr="0086186C">
              <w:rPr>
                <w:rFonts w:eastAsiaTheme="minorEastAsia"/>
                <w:bCs/>
                <w:sz w:val="20"/>
                <w:szCs w:val="20"/>
              </w:rPr>
              <w:t>Magyarország helyi önkormányzatairól szóló 2011. évi CLXXXIX. törvény</w:t>
            </w:r>
          </w:p>
          <w:p w:rsidR="00F71019" w:rsidRPr="0086186C" w:rsidRDefault="00F71019">
            <w:pPr>
              <w:spacing w:before="20" w:after="20"/>
              <w:ind w:left="56" w:right="56"/>
              <w:rPr>
                <w:rFonts w:eastAsiaTheme="minorEastAsia"/>
                <w:bCs/>
                <w:sz w:val="20"/>
                <w:szCs w:val="20"/>
              </w:rPr>
            </w:pPr>
            <w:r w:rsidRPr="0086186C">
              <w:rPr>
                <w:sz w:val="20"/>
                <w:szCs w:val="20"/>
              </w:rPr>
              <w:t xml:space="preserve">Az államháztartásról szóló 2011. évi CXCV. törvény </w:t>
            </w:r>
          </w:p>
          <w:p w:rsidR="00E02998" w:rsidRPr="0086186C" w:rsidRDefault="00E02998">
            <w:pPr>
              <w:spacing w:before="20" w:after="20"/>
              <w:ind w:left="56" w:right="56"/>
              <w:rPr>
                <w:rFonts w:eastAsiaTheme="minorEastAsia"/>
                <w:bCs/>
                <w:sz w:val="20"/>
                <w:szCs w:val="20"/>
              </w:rPr>
            </w:pPr>
            <w:r w:rsidRPr="0086186C">
              <w:rPr>
                <w:rFonts w:eastAsiaTheme="minorEastAsia"/>
                <w:bCs/>
                <w:sz w:val="20"/>
                <w:szCs w:val="20"/>
              </w:rPr>
              <w:t>Alapító okiratszáma: 262-11/2016.</w:t>
            </w:r>
          </w:p>
          <w:p w:rsidR="00E02998" w:rsidRPr="0086186C" w:rsidRDefault="00E02998">
            <w:pPr>
              <w:spacing w:before="20" w:after="20"/>
              <w:ind w:left="56" w:right="56"/>
              <w:rPr>
                <w:rFonts w:eastAsiaTheme="minorEastAsia"/>
                <w:bCs/>
                <w:sz w:val="20"/>
                <w:szCs w:val="20"/>
              </w:rPr>
            </w:pPr>
            <w:r w:rsidRPr="0086186C">
              <w:rPr>
                <w:rFonts w:eastAsiaTheme="minorEastAsia"/>
                <w:bCs/>
                <w:sz w:val="20"/>
                <w:szCs w:val="20"/>
              </w:rPr>
              <w:t>Vezetője: dr. Boldoczki Krisztina jegyző</w:t>
            </w:r>
          </w:p>
          <w:p w:rsidR="00E02998" w:rsidRPr="0086186C" w:rsidRDefault="00E02998" w:rsidP="00E02998">
            <w:pPr>
              <w:spacing w:before="20" w:after="20"/>
              <w:ind w:left="56" w:right="56"/>
              <w:rPr>
                <w:rFonts w:eastAsiaTheme="minorEastAsia"/>
                <w:bCs/>
                <w:sz w:val="20"/>
                <w:szCs w:val="20"/>
              </w:rPr>
            </w:pPr>
            <w:r w:rsidRPr="0086186C">
              <w:rPr>
                <w:rFonts w:eastAsiaTheme="minorEastAsia"/>
                <w:bCs/>
                <w:sz w:val="20"/>
                <w:szCs w:val="20"/>
              </w:rPr>
              <w:t xml:space="preserve">Honlap: </w:t>
            </w:r>
            <w:hyperlink r:id="rId27" w:history="1">
              <w:r w:rsidR="00B32369" w:rsidRPr="0086186C">
                <w:rPr>
                  <w:rStyle w:val="Hiperhivatkozs"/>
                  <w:rFonts w:eastAsiaTheme="minorEastAsia"/>
                  <w:bCs/>
                  <w:sz w:val="20"/>
                  <w:szCs w:val="20"/>
                </w:rPr>
                <w:t>https://csengod.asp.lgov.hu</w:t>
              </w:r>
            </w:hyperlink>
          </w:p>
          <w:p w:rsidR="00F71019" w:rsidRPr="0086186C" w:rsidRDefault="00F71019" w:rsidP="00F71019">
            <w:pPr>
              <w:spacing w:before="20" w:after="20"/>
              <w:ind w:left="56" w:right="56"/>
              <w:rPr>
                <w:rFonts w:eastAsiaTheme="minorEastAsia"/>
                <w:sz w:val="20"/>
                <w:szCs w:val="20"/>
              </w:rPr>
            </w:pPr>
            <w:r w:rsidRPr="0086186C">
              <w:rPr>
                <w:rFonts w:eastAsiaTheme="minorEastAsia"/>
                <w:sz w:val="20"/>
                <w:szCs w:val="20"/>
              </w:rPr>
              <w:t>Ügyfélfogadási idő:</w:t>
            </w:r>
          </w:p>
          <w:p w:rsidR="00F71019" w:rsidRPr="0086186C" w:rsidRDefault="00F71019" w:rsidP="00F71019">
            <w:pPr>
              <w:pStyle w:val="NormlWeb"/>
              <w:jc w:val="both"/>
              <w:rPr>
                <w:rFonts w:eastAsiaTheme="minorEastAsia"/>
                <w:sz w:val="20"/>
                <w:szCs w:val="20"/>
              </w:rPr>
            </w:pPr>
            <w:r w:rsidRPr="0086186C">
              <w:rPr>
                <w:rFonts w:eastAsiaTheme="minorEastAsia"/>
                <w:sz w:val="20"/>
                <w:szCs w:val="20"/>
              </w:rPr>
              <w:t>Hétfő: 13.00-16.00</w:t>
            </w:r>
          </w:p>
          <w:p w:rsidR="00F71019" w:rsidRPr="0086186C" w:rsidRDefault="00F71019" w:rsidP="00F71019">
            <w:pPr>
              <w:pStyle w:val="NormlWeb"/>
              <w:jc w:val="both"/>
              <w:rPr>
                <w:rFonts w:eastAsiaTheme="minorEastAsia"/>
                <w:sz w:val="20"/>
                <w:szCs w:val="20"/>
              </w:rPr>
            </w:pPr>
            <w:r w:rsidRPr="0086186C">
              <w:rPr>
                <w:rFonts w:eastAsiaTheme="minorEastAsia"/>
                <w:sz w:val="20"/>
                <w:szCs w:val="20"/>
              </w:rPr>
              <w:t>Szerda: 8.00-12.00 és 13.00-16.00</w:t>
            </w:r>
          </w:p>
          <w:p w:rsidR="00F71019" w:rsidRPr="0086186C" w:rsidRDefault="00F71019" w:rsidP="00F71019">
            <w:pPr>
              <w:pStyle w:val="NormlWeb"/>
              <w:jc w:val="both"/>
              <w:rPr>
                <w:rFonts w:eastAsiaTheme="minorEastAsia"/>
                <w:sz w:val="20"/>
                <w:szCs w:val="20"/>
              </w:rPr>
            </w:pPr>
            <w:r w:rsidRPr="0086186C">
              <w:rPr>
                <w:rFonts w:eastAsiaTheme="minorEastAsia"/>
                <w:sz w:val="20"/>
                <w:szCs w:val="20"/>
              </w:rPr>
              <w:t xml:space="preserve">Péntek: 8.00-12.00 </w:t>
            </w:r>
          </w:p>
          <w:p w:rsidR="00E02998" w:rsidRPr="0086186C" w:rsidRDefault="00E02998">
            <w:pPr>
              <w:spacing w:before="20" w:after="20"/>
              <w:ind w:left="56" w:right="56"/>
              <w:rPr>
                <w:rFonts w:eastAsiaTheme="minorEastAsia"/>
                <w:sz w:val="20"/>
                <w:szCs w:val="20"/>
              </w:rPr>
            </w:pPr>
          </w:p>
        </w:tc>
      </w:tr>
      <w:tr w:rsidR="00E02998" w:rsidRPr="0086186C" w:rsidTr="005034FD">
        <w:trPr>
          <w:trHeight w:val="705"/>
        </w:trPr>
        <w:tc>
          <w:tcPr>
            <w:tcW w:w="600" w:type="dxa"/>
            <w:vMerge/>
            <w:tcBorders>
              <w:left w:val="single" w:sz="4" w:space="0" w:color="auto"/>
              <w:right w:val="single" w:sz="4" w:space="0" w:color="auto"/>
            </w:tcBorders>
          </w:tcPr>
          <w:p w:rsidR="00E02998" w:rsidRPr="0086186C" w:rsidRDefault="00E02998">
            <w:pPr>
              <w:spacing w:before="20" w:after="20"/>
              <w:ind w:left="56" w:right="56"/>
              <w:rPr>
                <w:rFonts w:eastAsiaTheme="minorEastAsia"/>
                <w:sz w:val="20"/>
                <w:szCs w:val="20"/>
              </w:rPr>
            </w:pPr>
          </w:p>
        </w:tc>
        <w:tc>
          <w:tcPr>
            <w:tcW w:w="4214" w:type="dxa"/>
            <w:vMerge/>
            <w:tcBorders>
              <w:left w:val="single" w:sz="4" w:space="0" w:color="auto"/>
              <w:right w:val="single" w:sz="4" w:space="0" w:color="auto"/>
            </w:tcBorders>
          </w:tcPr>
          <w:p w:rsidR="00E02998" w:rsidRPr="0086186C" w:rsidRDefault="00E02998">
            <w:pPr>
              <w:spacing w:before="20" w:after="20"/>
              <w:ind w:left="56" w:right="56"/>
              <w:rPr>
                <w:rFonts w:eastAsiaTheme="minorEastAsia"/>
                <w:sz w:val="20"/>
                <w:szCs w:val="20"/>
              </w:rPr>
            </w:pPr>
          </w:p>
        </w:tc>
        <w:tc>
          <w:tcPr>
            <w:tcW w:w="8086" w:type="dxa"/>
            <w:tcBorders>
              <w:top w:val="single" w:sz="4" w:space="0" w:color="auto"/>
              <w:left w:val="single" w:sz="4" w:space="0" w:color="auto"/>
              <w:bottom w:val="single" w:sz="4" w:space="0" w:color="auto"/>
              <w:right w:val="single" w:sz="4" w:space="0" w:color="auto"/>
            </w:tcBorders>
          </w:tcPr>
          <w:p w:rsidR="00E02998" w:rsidRPr="0086186C" w:rsidRDefault="00E02998" w:rsidP="00E02998">
            <w:pPr>
              <w:spacing w:before="20" w:after="20"/>
              <w:ind w:left="56" w:right="56"/>
              <w:rPr>
                <w:rFonts w:eastAsiaTheme="minorEastAsia"/>
                <w:b/>
                <w:sz w:val="20"/>
                <w:szCs w:val="20"/>
              </w:rPr>
            </w:pPr>
            <w:r w:rsidRPr="0086186C">
              <w:rPr>
                <w:rFonts w:eastAsiaTheme="minorEastAsia"/>
                <w:b/>
                <w:sz w:val="20"/>
                <w:szCs w:val="20"/>
              </w:rPr>
              <w:t>Csengőd Község Önkormányzatának Família Szociális Alapszolgáltatási Központja</w:t>
            </w:r>
          </w:p>
          <w:p w:rsidR="00E02998" w:rsidRPr="0086186C" w:rsidRDefault="00E02998" w:rsidP="00E02998">
            <w:pPr>
              <w:spacing w:before="20" w:after="20"/>
              <w:ind w:left="56" w:right="56"/>
              <w:rPr>
                <w:rFonts w:eastAsiaTheme="minorEastAsia"/>
                <w:sz w:val="20"/>
                <w:szCs w:val="20"/>
              </w:rPr>
            </w:pPr>
            <w:r w:rsidRPr="0086186C">
              <w:rPr>
                <w:rFonts w:eastAsiaTheme="minorEastAsia"/>
                <w:sz w:val="20"/>
                <w:szCs w:val="20"/>
              </w:rPr>
              <w:t>Székhely: 6222 Csengőd, Dózsa György utca 22.</w:t>
            </w:r>
          </w:p>
          <w:p w:rsidR="00F71019" w:rsidRPr="0086186C" w:rsidRDefault="00E02998" w:rsidP="00E02998">
            <w:pPr>
              <w:spacing w:before="20" w:after="20"/>
              <w:ind w:left="56" w:right="56"/>
              <w:rPr>
                <w:rFonts w:eastAsiaTheme="minorEastAsia"/>
                <w:sz w:val="20"/>
                <w:szCs w:val="20"/>
              </w:rPr>
            </w:pPr>
            <w:r w:rsidRPr="0086186C">
              <w:rPr>
                <w:rFonts w:eastAsiaTheme="minorEastAsia"/>
                <w:sz w:val="20"/>
                <w:szCs w:val="20"/>
              </w:rPr>
              <w:t xml:space="preserve">Alapító jogszabály megjelölése: </w:t>
            </w:r>
          </w:p>
          <w:p w:rsidR="00E02998" w:rsidRPr="0086186C" w:rsidRDefault="00E02998" w:rsidP="00E02998">
            <w:pPr>
              <w:spacing w:before="20" w:after="20"/>
              <w:ind w:left="56" w:right="56"/>
              <w:rPr>
                <w:rFonts w:eastAsiaTheme="minorEastAsia"/>
                <w:bCs/>
                <w:sz w:val="20"/>
                <w:szCs w:val="20"/>
              </w:rPr>
            </w:pPr>
            <w:r w:rsidRPr="0086186C">
              <w:rPr>
                <w:rFonts w:eastAsiaTheme="minorEastAsia"/>
                <w:bCs/>
                <w:sz w:val="20"/>
                <w:szCs w:val="20"/>
              </w:rPr>
              <w:t>Magyarország helyi önkormányzatairól szóló 2011. évi CLXXXIX. törvény</w:t>
            </w:r>
          </w:p>
          <w:p w:rsidR="00F71019" w:rsidRPr="0086186C" w:rsidRDefault="00F71019" w:rsidP="00E02998">
            <w:pPr>
              <w:spacing w:before="20" w:after="20"/>
              <w:ind w:left="56" w:right="56"/>
              <w:rPr>
                <w:rFonts w:eastAsiaTheme="minorEastAsia"/>
                <w:bCs/>
                <w:sz w:val="20"/>
                <w:szCs w:val="20"/>
              </w:rPr>
            </w:pPr>
            <w:r w:rsidRPr="0086186C">
              <w:rPr>
                <w:sz w:val="20"/>
                <w:szCs w:val="20"/>
              </w:rPr>
              <w:lastRenderedPageBreak/>
              <w:t>Az államháztartásról szóló 2011. évi CXCV. törvény</w:t>
            </w:r>
          </w:p>
          <w:p w:rsidR="00E02998" w:rsidRPr="0086186C" w:rsidRDefault="00E02998" w:rsidP="00E02998">
            <w:pPr>
              <w:spacing w:before="20" w:after="20"/>
              <w:ind w:left="56" w:right="56"/>
              <w:rPr>
                <w:rFonts w:eastAsiaTheme="minorEastAsia"/>
                <w:bCs/>
                <w:sz w:val="20"/>
                <w:szCs w:val="20"/>
              </w:rPr>
            </w:pPr>
            <w:r w:rsidRPr="0086186C">
              <w:rPr>
                <w:rFonts w:eastAsiaTheme="minorEastAsia"/>
                <w:bCs/>
                <w:sz w:val="20"/>
                <w:szCs w:val="20"/>
              </w:rPr>
              <w:t>Alapító okiratszáma: 536-39/2017.</w:t>
            </w:r>
          </w:p>
          <w:p w:rsidR="00E02998" w:rsidRPr="0086186C" w:rsidRDefault="00E02998" w:rsidP="00E02998">
            <w:pPr>
              <w:spacing w:before="20" w:after="20"/>
              <w:ind w:left="56" w:right="56"/>
              <w:rPr>
                <w:rFonts w:eastAsiaTheme="minorEastAsia"/>
                <w:bCs/>
                <w:sz w:val="20"/>
                <w:szCs w:val="20"/>
              </w:rPr>
            </w:pPr>
            <w:r w:rsidRPr="0086186C">
              <w:rPr>
                <w:rFonts w:eastAsiaTheme="minorEastAsia"/>
                <w:bCs/>
                <w:sz w:val="20"/>
                <w:szCs w:val="20"/>
              </w:rPr>
              <w:t>Vezetője: Csima Béláné intézményvezető</w:t>
            </w:r>
          </w:p>
          <w:p w:rsidR="00E02998" w:rsidRPr="0086186C" w:rsidRDefault="00E02998" w:rsidP="00E02998">
            <w:pPr>
              <w:spacing w:before="20" w:after="20"/>
              <w:ind w:left="56" w:right="56"/>
              <w:rPr>
                <w:rFonts w:eastAsiaTheme="minorEastAsia"/>
                <w:bCs/>
                <w:sz w:val="20"/>
                <w:szCs w:val="20"/>
              </w:rPr>
            </w:pPr>
            <w:r w:rsidRPr="0086186C">
              <w:rPr>
                <w:rFonts w:eastAsiaTheme="minorEastAsia"/>
                <w:bCs/>
                <w:sz w:val="20"/>
                <w:szCs w:val="20"/>
              </w:rPr>
              <w:t xml:space="preserve">Honlap: </w:t>
            </w:r>
            <w:hyperlink r:id="rId28" w:history="1">
              <w:r w:rsidR="00B32369" w:rsidRPr="0086186C">
                <w:rPr>
                  <w:rStyle w:val="Hiperhivatkozs"/>
                  <w:rFonts w:eastAsiaTheme="minorEastAsia"/>
                  <w:bCs/>
                  <w:sz w:val="20"/>
                  <w:szCs w:val="20"/>
                </w:rPr>
                <w:t>https://csengod.asp.lgov.hu</w:t>
              </w:r>
            </w:hyperlink>
          </w:p>
          <w:p w:rsidR="00E02998" w:rsidRPr="0086186C" w:rsidRDefault="00E02998" w:rsidP="00E02998">
            <w:pPr>
              <w:spacing w:before="20" w:after="20"/>
              <w:ind w:left="56" w:right="56"/>
              <w:rPr>
                <w:rFonts w:eastAsiaTheme="minorEastAsia"/>
                <w:sz w:val="20"/>
                <w:szCs w:val="20"/>
              </w:rPr>
            </w:pPr>
          </w:p>
          <w:p w:rsidR="00E02998" w:rsidRPr="0086186C" w:rsidRDefault="00E02998" w:rsidP="00E02998">
            <w:pPr>
              <w:spacing w:before="20" w:after="20"/>
              <w:ind w:left="56" w:right="56"/>
              <w:rPr>
                <w:rFonts w:eastAsiaTheme="minorEastAsia"/>
                <w:b/>
                <w:i/>
                <w:sz w:val="20"/>
                <w:szCs w:val="20"/>
              </w:rPr>
            </w:pPr>
          </w:p>
        </w:tc>
      </w:tr>
      <w:tr w:rsidR="00E02998" w:rsidRPr="0086186C" w:rsidTr="005034FD">
        <w:trPr>
          <w:trHeight w:val="705"/>
        </w:trPr>
        <w:tc>
          <w:tcPr>
            <w:tcW w:w="600" w:type="dxa"/>
            <w:vMerge/>
            <w:tcBorders>
              <w:left w:val="single" w:sz="4" w:space="0" w:color="auto"/>
              <w:bottom w:val="single" w:sz="4" w:space="0" w:color="auto"/>
              <w:right w:val="single" w:sz="4" w:space="0" w:color="auto"/>
            </w:tcBorders>
          </w:tcPr>
          <w:p w:rsidR="00E02998" w:rsidRPr="0086186C" w:rsidRDefault="00E02998">
            <w:pPr>
              <w:spacing w:before="20" w:after="20"/>
              <w:ind w:left="56" w:right="56"/>
              <w:rPr>
                <w:rFonts w:eastAsiaTheme="minorEastAsia"/>
                <w:sz w:val="20"/>
                <w:szCs w:val="20"/>
              </w:rPr>
            </w:pPr>
          </w:p>
        </w:tc>
        <w:tc>
          <w:tcPr>
            <w:tcW w:w="4214" w:type="dxa"/>
            <w:vMerge/>
            <w:tcBorders>
              <w:left w:val="single" w:sz="4" w:space="0" w:color="auto"/>
              <w:bottom w:val="single" w:sz="4" w:space="0" w:color="auto"/>
              <w:right w:val="single" w:sz="4" w:space="0" w:color="auto"/>
            </w:tcBorders>
          </w:tcPr>
          <w:p w:rsidR="00E02998" w:rsidRPr="0086186C" w:rsidRDefault="00E02998">
            <w:pPr>
              <w:spacing w:before="20" w:after="20"/>
              <w:ind w:left="56" w:right="56"/>
              <w:rPr>
                <w:rFonts w:eastAsiaTheme="minorEastAsia"/>
                <w:sz w:val="20"/>
                <w:szCs w:val="20"/>
              </w:rPr>
            </w:pPr>
          </w:p>
        </w:tc>
        <w:tc>
          <w:tcPr>
            <w:tcW w:w="8086" w:type="dxa"/>
            <w:tcBorders>
              <w:top w:val="single" w:sz="4" w:space="0" w:color="auto"/>
              <w:left w:val="single" w:sz="4" w:space="0" w:color="auto"/>
              <w:bottom w:val="single" w:sz="4" w:space="0" w:color="auto"/>
              <w:right w:val="single" w:sz="4" w:space="0" w:color="auto"/>
            </w:tcBorders>
          </w:tcPr>
          <w:p w:rsidR="00E02998" w:rsidRPr="0086186C" w:rsidRDefault="00E02998" w:rsidP="00E02998">
            <w:pPr>
              <w:spacing w:before="20" w:after="20"/>
              <w:ind w:left="56" w:right="56"/>
              <w:rPr>
                <w:rFonts w:eastAsiaTheme="minorEastAsia"/>
                <w:b/>
                <w:sz w:val="20"/>
                <w:szCs w:val="20"/>
              </w:rPr>
            </w:pPr>
            <w:r w:rsidRPr="0086186C">
              <w:rPr>
                <w:rFonts w:eastAsiaTheme="minorEastAsia"/>
                <w:b/>
                <w:sz w:val="20"/>
                <w:szCs w:val="20"/>
              </w:rPr>
              <w:t xml:space="preserve">Csengődi Napközi Otthonos Óvoda </w:t>
            </w:r>
          </w:p>
          <w:p w:rsidR="00E02998" w:rsidRPr="0086186C" w:rsidRDefault="00E02998" w:rsidP="00E02998">
            <w:pPr>
              <w:spacing w:before="20" w:after="20"/>
              <w:ind w:left="56" w:right="56"/>
              <w:rPr>
                <w:rFonts w:eastAsiaTheme="minorEastAsia"/>
                <w:sz w:val="20"/>
                <w:szCs w:val="20"/>
              </w:rPr>
            </w:pPr>
            <w:r w:rsidRPr="0086186C">
              <w:rPr>
                <w:rFonts w:eastAsiaTheme="minorEastAsia"/>
                <w:sz w:val="20"/>
                <w:szCs w:val="20"/>
              </w:rPr>
              <w:t>Székhely: 6222 Csengőd, Béke tér 1.</w:t>
            </w:r>
          </w:p>
          <w:p w:rsidR="00166006" w:rsidRPr="0086186C" w:rsidRDefault="00E02998" w:rsidP="00E02998">
            <w:pPr>
              <w:spacing w:before="20" w:after="20"/>
              <w:ind w:left="56" w:right="56"/>
              <w:rPr>
                <w:rFonts w:eastAsiaTheme="minorEastAsia"/>
                <w:sz w:val="20"/>
                <w:szCs w:val="20"/>
              </w:rPr>
            </w:pPr>
            <w:r w:rsidRPr="0086186C">
              <w:rPr>
                <w:rFonts w:eastAsiaTheme="minorEastAsia"/>
                <w:sz w:val="20"/>
                <w:szCs w:val="20"/>
              </w:rPr>
              <w:t>Alapító jogszabály megjelölése:</w:t>
            </w:r>
          </w:p>
          <w:p w:rsidR="00E02998" w:rsidRPr="0086186C" w:rsidRDefault="00E02998" w:rsidP="00E02998">
            <w:pPr>
              <w:spacing w:before="20" w:after="20"/>
              <w:ind w:left="56" w:right="56"/>
              <w:rPr>
                <w:rFonts w:eastAsiaTheme="minorEastAsia"/>
                <w:bCs/>
                <w:sz w:val="20"/>
                <w:szCs w:val="20"/>
              </w:rPr>
            </w:pPr>
            <w:r w:rsidRPr="0086186C">
              <w:rPr>
                <w:rFonts w:eastAsiaTheme="minorEastAsia"/>
                <w:sz w:val="20"/>
                <w:szCs w:val="20"/>
              </w:rPr>
              <w:t xml:space="preserve"> </w:t>
            </w:r>
            <w:r w:rsidRPr="0086186C">
              <w:rPr>
                <w:rFonts w:eastAsiaTheme="minorEastAsia"/>
                <w:bCs/>
                <w:sz w:val="20"/>
                <w:szCs w:val="20"/>
              </w:rPr>
              <w:t>Magyarország helyi önkormányzatairól szóló 2011. évi CLXXXIX. törvény</w:t>
            </w:r>
          </w:p>
          <w:p w:rsidR="00166006" w:rsidRPr="0086186C" w:rsidRDefault="00166006" w:rsidP="00166006">
            <w:pPr>
              <w:spacing w:before="20" w:after="20"/>
              <w:ind w:left="56" w:right="56"/>
              <w:rPr>
                <w:rFonts w:eastAsiaTheme="minorEastAsia"/>
                <w:bCs/>
                <w:sz w:val="20"/>
                <w:szCs w:val="20"/>
              </w:rPr>
            </w:pPr>
            <w:r w:rsidRPr="0086186C">
              <w:rPr>
                <w:sz w:val="20"/>
                <w:szCs w:val="20"/>
              </w:rPr>
              <w:t>Az államháztartásról szóló 2011. évi CXCV. törvény</w:t>
            </w:r>
          </w:p>
          <w:p w:rsidR="00E02998" w:rsidRPr="0086186C" w:rsidRDefault="00E02998" w:rsidP="00E02998">
            <w:pPr>
              <w:spacing w:before="20" w:after="20"/>
              <w:ind w:left="56" w:right="56"/>
              <w:rPr>
                <w:rFonts w:eastAsiaTheme="minorEastAsia"/>
                <w:bCs/>
                <w:sz w:val="20"/>
                <w:szCs w:val="20"/>
              </w:rPr>
            </w:pPr>
            <w:r w:rsidRPr="0086186C">
              <w:rPr>
                <w:rFonts w:eastAsiaTheme="minorEastAsia"/>
                <w:bCs/>
                <w:sz w:val="20"/>
                <w:szCs w:val="20"/>
              </w:rPr>
              <w:t>Alapító okiratszáma: 262-11/2016.</w:t>
            </w:r>
          </w:p>
          <w:p w:rsidR="00E02998" w:rsidRPr="0086186C" w:rsidRDefault="00E02998" w:rsidP="00E02998">
            <w:pPr>
              <w:spacing w:before="20" w:after="20"/>
              <w:ind w:left="56" w:right="56"/>
              <w:rPr>
                <w:rFonts w:eastAsiaTheme="minorEastAsia"/>
                <w:bCs/>
                <w:sz w:val="20"/>
                <w:szCs w:val="20"/>
              </w:rPr>
            </w:pPr>
            <w:r w:rsidRPr="0086186C">
              <w:rPr>
                <w:rFonts w:eastAsiaTheme="minorEastAsia"/>
                <w:bCs/>
                <w:sz w:val="20"/>
                <w:szCs w:val="20"/>
              </w:rPr>
              <w:t xml:space="preserve">Vezetője: </w:t>
            </w:r>
            <w:r w:rsidR="00413E6D">
              <w:rPr>
                <w:rFonts w:eastAsiaTheme="minorEastAsia"/>
                <w:bCs/>
                <w:sz w:val="20"/>
                <w:szCs w:val="20"/>
              </w:rPr>
              <w:t>Kuncz Tímea intézményvezető</w:t>
            </w:r>
          </w:p>
          <w:p w:rsidR="00E02998" w:rsidRPr="0086186C" w:rsidRDefault="00E02998" w:rsidP="00E02998">
            <w:pPr>
              <w:spacing w:before="20" w:after="20"/>
              <w:ind w:left="56" w:right="56"/>
              <w:rPr>
                <w:rFonts w:eastAsiaTheme="minorEastAsia"/>
                <w:bCs/>
                <w:sz w:val="20"/>
                <w:szCs w:val="20"/>
              </w:rPr>
            </w:pPr>
            <w:r w:rsidRPr="0086186C">
              <w:rPr>
                <w:rFonts w:eastAsiaTheme="minorEastAsia"/>
                <w:bCs/>
                <w:sz w:val="20"/>
                <w:szCs w:val="20"/>
              </w:rPr>
              <w:t xml:space="preserve">Honlap: </w:t>
            </w:r>
            <w:hyperlink r:id="rId29" w:history="1">
              <w:r w:rsidR="00E33579" w:rsidRPr="0086186C">
                <w:rPr>
                  <w:rStyle w:val="Hiperhivatkozs"/>
                  <w:rFonts w:eastAsiaTheme="minorEastAsia"/>
                  <w:bCs/>
                  <w:sz w:val="20"/>
                  <w:szCs w:val="20"/>
                </w:rPr>
                <w:t>https://csengod.asp.lgov.hu</w:t>
              </w:r>
            </w:hyperlink>
          </w:p>
          <w:p w:rsidR="00E02998" w:rsidRPr="0086186C" w:rsidRDefault="00E02998">
            <w:pPr>
              <w:spacing w:before="20" w:after="20"/>
              <w:ind w:left="56" w:right="56"/>
              <w:rPr>
                <w:rFonts w:eastAsiaTheme="minorEastAsia"/>
                <w:b/>
                <w:i/>
                <w:sz w:val="20"/>
                <w:szCs w:val="20"/>
              </w:rPr>
            </w:pPr>
          </w:p>
        </w:tc>
      </w:tr>
      <w:tr w:rsidR="00F71019" w:rsidRPr="0086186C" w:rsidTr="005034FD">
        <w:tc>
          <w:tcPr>
            <w:tcW w:w="600" w:type="dxa"/>
            <w:tcBorders>
              <w:top w:val="single" w:sz="4" w:space="0" w:color="auto"/>
              <w:left w:val="single" w:sz="4" w:space="0" w:color="auto"/>
              <w:bottom w:val="single" w:sz="4" w:space="0" w:color="auto"/>
              <w:right w:val="single" w:sz="4" w:space="0" w:color="auto"/>
            </w:tcBorders>
          </w:tcPr>
          <w:p w:rsidR="00F71019" w:rsidRPr="0086186C" w:rsidRDefault="00F71019">
            <w:pPr>
              <w:spacing w:before="20" w:after="20"/>
              <w:ind w:left="56" w:right="56"/>
              <w:rPr>
                <w:rFonts w:eastAsiaTheme="minorEastAsia"/>
                <w:sz w:val="20"/>
                <w:szCs w:val="20"/>
              </w:rPr>
            </w:pPr>
            <w:r w:rsidRPr="0086186C">
              <w:rPr>
                <w:rFonts w:eastAsiaTheme="minorEastAsia"/>
                <w:sz w:val="20"/>
                <w:szCs w:val="20"/>
              </w:rPr>
              <w:t xml:space="preserve"> 10.</w:t>
            </w:r>
          </w:p>
        </w:tc>
        <w:tc>
          <w:tcPr>
            <w:tcW w:w="4214" w:type="dxa"/>
            <w:tcBorders>
              <w:top w:val="single" w:sz="4" w:space="0" w:color="auto"/>
              <w:left w:val="single" w:sz="4" w:space="0" w:color="auto"/>
              <w:bottom w:val="single" w:sz="4" w:space="0" w:color="auto"/>
              <w:right w:val="single" w:sz="4" w:space="0" w:color="auto"/>
            </w:tcBorders>
          </w:tcPr>
          <w:p w:rsidR="00F71019" w:rsidRPr="0086186C" w:rsidRDefault="00F71019">
            <w:pPr>
              <w:spacing w:before="20" w:after="20"/>
              <w:ind w:left="56" w:right="56"/>
              <w:rPr>
                <w:rFonts w:eastAsiaTheme="minorEastAsia"/>
                <w:sz w:val="20"/>
                <w:szCs w:val="20"/>
              </w:rPr>
            </w:pPr>
            <w:r w:rsidRPr="0086186C">
              <w:rPr>
                <w:rFonts w:eastAsiaTheme="minorEastAsia"/>
                <w:sz w:val="20"/>
                <w:szCs w:val="20"/>
              </w:rPr>
              <w:t xml:space="preserve"> A közfeladatot ellátó szerv által alapított lapok neve, a szerkesztőség és kiadó neve és címe, valamint a főszerkesztő neve</w:t>
            </w:r>
          </w:p>
        </w:tc>
        <w:tc>
          <w:tcPr>
            <w:tcW w:w="8086" w:type="dxa"/>
            <w:tcBorders>
              <w:top w:val="single" w:sz="4" w:space="0" w:color="auto"/>
              <w:left w:val="single" w:sz="4" w:space="0" w:color="auto"/>
              <w:bottom w:val="single" w:sz="4" w:space="0" w:color="auto"/>
              <w:right w:val="single" w:sz="4" w:space="0" w:color="auto"/>
            </w:tcBorders>
          </w:tcPr>
          <w:p w:rsidR="00F71019" w:rsidRPr="0086186C" w:rsidRDefault="00C42C7F">
            <w:pPr>
              <w:spacing w:before="20" w:after="20"/>
              <w:ind w:left="56" w:right="56"/>
              <w:rPr>
                <w:rFonts w:eastAsiaTheme="minorEastAsia"/>
                <w:sz w:val="20"/>
                <w:szCs w:val="20"/>
              </w:rPr>
            </w:pPr>
            <w:r>
              <w:rPr>
                <w:rFonts w:eastAsiaTheme="minorEastAsia"/>
                <w:sz w:val="20"/>
                <w:szCs w:val="20"/>
              </w:rPr>
              <w:t>Csengőd Község Önkormányzata nem alapított lapot.</w:t>
            </w:r>
          </w:p>
          <w:p w:rsidR="00F71019" w:rsidRPr="0086186C" w:rsidRDefault="00F71019">
            <w:pPr>
              <w:spacing w:before="20" w:after="20"/>
              <w:ind w:left="56" w:right="56"/>
              <w:rPr>
                <w:rFonts w:eastAsiaTheme="minorEastAsia"/>
                <w:sz w:val="20"/>
                <w:szCs w:val="20"/>
              </w:rPr>
            </w:pPr>
          </w:p>
        </w:tc>
      </w:tr>
      <w:tr w:rsidR="00F71019" w:rsidRPr="0086186C" w:rsidTr="005034FD">
        <w:trPr>
          <w:trHeight w:val="2120"/>
        </w:trPr>
        <w:tc>
          <w:tcPr>
            <w:tcW w:w="600" w:type="dxa"/>
            <w:tcBorders>
              <w:top w:val="single" w:sz="4" w:space="0" w:color="auto"/>
              <w:left w:val="single" w:sz="4" w:space="0" w:color="auto"/>
              <w:bottom w:val="single" w:sz="4" w:space="0" w:color="auto"/>
              <w:right w:val="single" w:sz="4" w:space="0" w:color="auto"/>
            </w:tcBorders>
          </w:tcPr>
          <w:p w:rsidR="00F71019" w:rsidRPr="0086186C" w:rsidRDefault="00F71019">
            <w:pPr>
              <w:spacing w:before="20" w:after="20"/>
              <w:ind w:left="56" w:right="56"/>
              <w:rPr>
                <w:rFonts w:eastAsiaTheme="minorEastAsia"/>
                <w:sz w:val="20"/>
                <w:szCs w:val="20"/>
              </w:rPr>
            </w:pPr>
            <w:r w:rsidRPr="0086186C">
              <w:rPr>
                <w:rFonts w:eastAsiaTheme="minorEastAsia"/>
                <w:sz w:val="20"/>
                <w:szCs w:val="20"/>
              </w:rPr>
              <w:t xml:space="preserve"> 11.</w:t>
            </w:r>
          </w:p>
        </w:tc>
        <w:tc>
          <w:tcPr>
            <w:tcW w:w="4214" w:type="dxa"/>
            <w:tcBorders>
              <w:top w:val="single" w:sz="4" w:space="0" w:color="auto"/>
              <w:left w:val="single" w:sz="4" w:space="0" w:color="auto"/>
              <w:bottom w:val="single" w:sz="4" w:space="0" w:color="auto"/>
              <w:right w:val="single" w:sz="4" w:space="0" w:color="auto"/>
            </w:tcBorders>
          </w:tcPr>
          <w:p w:rsidR="00F71019" w:rsidRPr="0086186C" w:rsidRDefault="00F71019">
            <w:pPr>
              <w:spacing w:before="20" w:after="20"/>
              <w:ind w:left="56" w:right="56"/>
              <w:rPr>
                <w:rFonts w:eastAsiaTheme="minorEastAsia"/>
                <w:sz w:val="20"/>
                <w:szCs w:val="20"/>
              </w:rPr>
            </w:pPr>
            <w:r w:rsidRPr="0086186C">
              <w:rPr>
                <w:rFonts w:eastAsiaTheme="minorEastAsia"/>
                <w:sz w:val="20"/>
                <w:szCs w:val="20"/>
              </w:rPr>
              <w:t xml:space="preserve"> 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8086" w:type="dxa"/>
            <w:tcBorders>
              <w:top w:val="single" w:sz="4" w:space="0" w:color="auto"/>
              <w:left w:val="single" w:sz="4" w:space="0" w:color="auto"/>
              <w:bottom w:val="single" w:sz="4" w:space="0" w:color="auto"/>
              <w:right w:val="single" w:sz="4" w:space="0" w:color="auto"/>
            </w:tcBorders>
          </w:tcPr>
          <w:p w:rsidR="00F71019" w:rsidRPr="0086186C" w:rsidRDefault="00F71019" w:rsidP="00F71019">
            <w:pPr>
              <w:widowControl/>
              <w:rPr>
                <w:b/>
                <w:sz w:val="20"/>
                <w:szCs w:val="20"/>
              </w:rPr>
            </w:pPr>
            <w:r w:rsidRPr="0086186C">
              <w:rPr>
                <w:b/>
                <w:sz w:val="20"/>
                <w:szCs w:val="20"/>
              </w:rPr>
              <w:t>Bács-Kiskun Megyei Kormányhivatal</w:t>
            </w:r>
          </w:p>
          <w:p w:rsidR="00F71019" w:rsidRPr="0086186C" w:rsidRDefault="00F71019" w:rsidP="00F71019">
            <w:pPr>
              <w:widowControl/>
              <w:rPr>
                <w:sz w:val="20"/>
                <w:szCs w:val="20"/>
              </w:rPr>
            </w:pPr>
            <w:r w:rsidRPr="0086186C">
              <w:rPr>
                <w:sz w:val="20"/>
                <w:szCs w:val="20"/>
              </w:rPr>
              <w:t>Székhely: 6000 Kecskemét, Deák Ferenc tér 3.</w:t>
            </w:r>
          </w:p>
          <w:p w:rsidR="00F71019" w:rsidRPr="0086186C" w:rsidRDefault="00F71019" w:rsidP="00F71019">
            <w:pPr>
              <w:widowControl/>
              <w:rPr>
                <w:sz w:val="20"/>
                <w:szCs w:val="20"/>
              </w:rPr>
            </w:pPr>
            <w:r w:rsidRPr="0086186C">
              <w:rPr>
                <w:sz w:val="20"/>
                <w:szCs w:val="20"/>
              </w:rPr>
              <w:t>Postacím: 6000 Kecskemét, Deák Ferenc tér 3.</w:t>
            </w:r>
          </w:p>
          <w:p w:rsidR="00F71019" w:rsidRPr="0086186C" w:rsidRDefault="00F71019" w:rsidP="00F71019">
            <w:pPr>
              <w:widowControl/>
              <w:rPr>
                <w:sz w:val="20"/>
                <w:szCs w:val="20"/>
              </w:rPr>
            </w:pPr>
            <w:r w:rsidRPr="0086186C">
              <w:rPr>
                <w:sz w:val="20"/>
                <w:szCs w:val="20"/>
              </w:rPr>
              <w:t>Telefon: 76/513-713</w:t>
            </w:r>
          </w:p>
          <w:p w:rsidR="00F71019" w:rsidRPr="0086186C" w:rsidRDefault="00F71019" w:rsidP="00F71019">
            <w:pPr>
              <w:widowControl/>
              <w:rPr>
                <w:sz w:val="20"/>
                <w:szCs w:val="20"/>
              </w:rPr>
            </w:pPr>
            <w:r w:rsidRPr="0086186C">
              <w:rPr>
                <w:sz w:val="20"/>
                <w:szCs w:val="20"/>
              </w:rPr>
              <w:t>Telefax: 76/998-346</w:t>
            </w:r>
          </w:p>
          <w:p w:rsidR="00F71019" w:rsidRPr="0086186C" w:rsidRDefault="00F71019" w:rsidP="00F71019">
            <w:pPr>
              <w:widowControl/>
              <w:rPr>
                <w:sz w:val="20"/>
                <w:szCs w:val="20"/>
              </w:rPr>
            </w:pPr>
            <w:r w:rsidRPr="0086186C">
              <w:rPr>
                <w:sz w:val="20"/>
                <w:szCs w:val="20"/>
              </w:rPr>
              <w:t>Elektronikus levélcím: kormanyhivatal@bacs.gov.hu</w:t>
            </w:r>
          </w:p>
          <w:p w:rsidR="00F71019" w:rsidRPr="0086186C" w:rsidRDefault="00F71019" w:rsidP="00F71019">
            <w:pPr>
              <w:spacing w:before="20" w:after="20"/>
              <w:ind w:right="56"/>
              <w:rPr>
                <w:sz w:val="20"/>
                <w:szCs w:val="20"/>
              </w:rPr>
            </w:pPr>
            <w:r w:rsidRPr="0086186C">
              <w:rPr>
                <w:sz w:val="20"/>
                <w:szCs w:val="20"/>
              </w:rPr>
              <w:t xml:space="preserve">Honlapjának címe: </w:t>
            </w:r>
            <w:hyperlink r:id="rId30" w:history="1">
              <w:r w:rsidRPr="0086186C">
                <w:rPr>
                  <w:rStyle w:val="Hiperhivatkozs"/>
                  <w:sz w:val="20"/>
                  <w:szCs w:val="20"/>
                </w:rPr>
                <w:t>www.bkmkh.hu</w:t>
              </w:r>
            </w:hyperlink>
          </w:p>
          <w:p w:rsidR="00F71019" w:rsidRPr="0086186C" w:rsidRDefault="00F71019" w:rsidP="00F71019">
            <w:pPr>
              <w:widowControl/>
              <w:rPr>
                <w:rFonts w:eastAsiaTheme="minorEastAsia"/>
                <w:sz w:val="20"/>
                <w:szCs w:val="20"/>
              </w:rPr>
            </w:pPr>
            <w:r w:rsidRPr="0086186C">
              <w:rPr>
                <w:sz w:val="20"/>
                <w:szCs w:val="20"/>
              </w:rPr>
              <w:t>Ügyfélfogadásának rendje: A hét minden munkanapján munkaidőben</w:t>
            </w:r>
          </w:p>
        </w:tc>
      </w:tr>
    </w:tbl>
    <w:p w:rsidR="00306789" w:rsidRPr="0086186C" w:rsidRDefault="00306789">
      <w:pPr>
        <w:spacing w:before="240" w:after="240"/>
        <w:jc w:val="center"/>
        <w:rPr>
          <w:sz w:val="20"/>
          <w:szCs w:val="20"/>
        </w:rPr>
      </w:pPr>
      <w:r w:rsidRPr="0086186C">
        <w:rPr>
          <w:sz w:val="20"/>
          <w:szCs w:val="20"/>
        </w:rPr>
        <w:t>II. Tevékenységre, működésre vonatkozó adatok</w:t>
      </w:r>
    </w:p>
    <w:tbl>
      <w:tblPr>
        <w:tblW w:w="13750" w:type="dxa"/>
        <w:tblInd w:w="5" w:type="dxa"/>
        <w:tblLayout w:type="fixed"/>
        <w:tblCellMar>
          <w:left w:w="0" w:type="dxa"/>
          <w:right w:w="0" w:type="dxa"/>
        </w:tblCellMar>
        <w:tblLook w:val="0000" w:firstRow="0" w:lastRow="0" w:firstColumn="0" w:lastColumn="0" w:noHBand="0" w:noVBand="0"/>
      </w:tblPr>
      <w:tblGrid>
        <w:gridCol w:w="600"/>
        <w:gridCol w:w="4214"/>
        <w:gridCol w:w="2408"/>
        <w:gridCol w:w="6528"/>
      </w:tblGrid>
      <w:tr w:rsidR="00306789" w:rsidRPr="0086186C" w:rsidTr="00916691">
        <w:tc>
          <w:tcPr>
            <w:tcW w:w="600" w:type="dxa"/>
            <w:tcBorders>
              <w:top w:val="single" w:sz="4" w:space="0" w:color="auto"/>
              <w:left w:val="single" w:sz="4" w:space="0" w:color="auto"/>
              <w:bottom w:val="single" w:sz="4" w:space="0" w:color="auto"/>
              <w:right w:val="single" w:sz="4" w:space="0" w:color="auto"/>
            </w:tcBorders>
          </w:tcPr>
          <w:p w:rsidR="00306789" w:rsidRPr="0086186C" w:rsidRDefault="00306789">
            <w:pPr>
              <w:rPr>
                <w:rFonts w:eastAsiaTheme="minorEastAsia"/>
                <w:sz w:val="20"/>
                <w:szCs w:val="20"/>
              </w:rPr>
            </w:pPr>
            <w:r w:rsidRPr="0086186C">
              <w:rPr>
                <w:rFonts w:eastAsiaTheme="minorEastAsia"/>
                <w:sz w:val="20"/>
                <w:szCs w:val="20"/>
              </w:rPr>
              <w:t xml:space="preserve"> </w:t>
            </w:r>
          </w:p>
        </w:tc>
        <w:tc>
          <w:tcPr>
            <w:tcW w:w="4214"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jc w:val="center"/>
              <w:rPr>
                <w:rFonts w:eastAsiaTheme="minorEastAsia"/>
                <w:sz w:val="20"/>
                <w:szCs w:val="20"/>
              </w:rPr>
            </w:pPr>
            <w:r w:rsidRPr="0086186C">
              <w:rPr>
                <w:rFonts w:eastAsiaTheme="minorEastAsia"/>
                <w:sz w:val="20"/>
                <w:szCs w:val="20"/>
              </w:rPr>
              <w:t xml:space="preserve"> Adat</w:t>
            </w:r>
          </w:p>
        </w:tc>
        <w:tc>
          <w:tcPr>
            <w:tcW w:w="2408"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jc w:val="center"/>
              <w:rPr>
                <w:rFonts w:eastAsiaTheme="minorEastAsia"/>
                <w:sz w:val="20"/>
                <w:szCs w:val="20"/>
              </w:rPr>
            </w:pPr>
          </w:p>
        </w:tc>
        <w:tc>
          <w:tcPr>
            <w:tcW w:w="6528"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jc w:val="center"/>
              <w:rPr>
                <w:rFonts w:eastAsiaTheme="minorEastAsia"/>
                <w:sz w:val="20"/>
                <w:szCs w:val="20"/>
              </w:rPr>
            </w:pPr>
          </w:p>
        </w:tc>
      </w:tr>
      <w:tr w:rsidR="00F71019" w:rsidRPr="0086186C" w:rsidTr="00916691">
        <w:tc>
          <w:tcPr>
            <w:tcW w:w="600" w:type="dxa"/>
            <w:tcBorders>
              <w:top w:val="single" w:sz="4" w:space="0" w:color="auto"/>
              <w:left w:val="single" w:sz="4" w:space="0" w:color="auto"/>
              <w:bottom w:val="single" w:sz="4" w:space="0" w:color="auto"/>
              <w:right w:val="single" w:sz="4" w:space="0" w:color="auto"/>
            </w:tcBorders>
          </w:tcPr>
          <w:p w:rsidR="00F71019" w:rsidRPr="0086186C" w:rsidRDefault="00F71019">
            <w:pPr>
              <w:ind w:left="56" w:right="56"/>
              <w:rPr>
                <w:rFonts w:eastAsiaTheme="minorEastAsia"/>
                <w:sz w:val="20"/>
                <w:szCs w:val="20"/>
              </w:rPr>
            </w:pPr>
            <w:r w:rsidRPr="0086186C">
              <w:rPr>
                <w:rFonts w:eastAsiaTheme="minorEastAsia"/>
                <w:sz w:val="20"/>
                <w:szCs w:val="20"/>
              </w:rPr>
              <w:t xml:space="preserve"> 1.</w:t>
            </w:r>
          </w:p>
        </w:tc>
        <w:tc>
          <w:tcPr>
            <w:tcW w:w="4214" w:type="dxa"/>
            <w:tcBorders>
              <w:top w:val="single" w:sz="4" w:space="0" w:color="auto"/>
              <w:left w:val="single" w:sz="4" w:space="0" w:color="auto"/>
              <w:bottom w:val="single" w:sz="4" w:space="0" w:color="auto"/>
              <w:right w:val="single" w:sz="4" w:space="0" w:color="auto"/>
            </w:tcBorders>
          </w:tcPr>
          <w:p w:rsidR="00F71019" w:rsidRPr="0086186C" w:rsidRDefault="00F71019">
            <w:pPr>
              <w:ind w:left="56" w:right="56"/>
              <w:rPr>
                <w:rFonts w:eastAsiaTheme="minorEastAsia"/>
                <w:sz w:val="20"/>
                <w:szCs w:val="20"/>
              </w:rPr>
            </w:pPr>
            <w:r w:rsidRPr="0086186C">
              <w:rPr>
                <w:rFonts w:eastAsiaTheme="minorEastAsia"/>
                <w:sz w:val="20"/>
                <w:szCs w:val="20"/>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8936" w:type="dxa"/>
            <w:gridSpan w:val="2"/>
            <w:tcBorders>
              <w:top w:val="single" w:sz="4" w:space="0" w:color="auto"/>
              <w:left w:val="single" w:sz="4" w:space="0" w:color="auto"/>
              <w:bottom w:val="single" w:sz="4" w:space="0" w:color="auto"/>
              <w:right w:val="single" w:sz="4" w:space="0" w:color="auto"/>
            </w:tcBorders>
          </w:tcPr>
          <w:p w:rsidR="00E33579" w:rsidRPr="0086186C" w:rsidRDefault="00E33579" w:rsidP="00F71019">
            <w:pPr>
              <w:widowControl/>
              <w:rPr>
                <w:sz w:val="20"/>
                <w:szCs w:val="20"/>
              </w:rPr>
            </w:pPr>
            <w:r w:rsidRPr="0086186C">
              <w:rPr>
                <w:sz w:val="20"/>
                <w:szCs w:val="20"/>
              </w:rPr>
              <w:t>Alaptörvény</w:t>
            </w:r>
          </w:p>
          <w:p w:rsidR="00F71019" w:rsidRPr="0086186C" w:rsidRDefault="00F71019" w:rsidP="00F71019">
            <w:pPr>
              <w:widowControl/>
              <w:rPr>
                <w:sz w:val="20"/>
                <w:szCs w:val="20"/>
              </w:rPr>
            </w:pPr>
            <w:r w:rsidRPr="0086186C">
              <w:rPr>
                <w:sz w:val="20"/>
                <w:szCs w:val="20"/>
              </w:rPr>
              <w:t>Magyarország helyi önkormányzatairól szóló 2011. évi</w:t>
            </w:r>
          </w:p>
          <w:p w:rsidR="00F71019" w:rsidRPr="0086186C" w:rsidRDefault="00F71019" w:rsidP="00F71019">
            <w:pPr>
              <w:widowControl/>
              <w:rPr>
                <w:sz w:val="20"/>
                <w:szCs w:val="20"/>
              </w:rPr>
            </w:pPr>
            <w:r w:rsidRPr="0086186C">
              <w:rPr>
                <w:sz w:val="20"/>
                <w:szCs w:val="20"/>
              </w:rPr>
              <w:t>CLXXXIX. törvény</w:t>
            </w:r>
          </w:p>
          <w:p w:rsidR="00F71019" w:rsidRPr="0086186C" w:rsidRDefault="00F71019" w:rsidP="00F71019">
            <w:pPr>
              <w:widowControl/>
              <w:rPr>
                <w:sz w:val="20"/>
                <w:szCs w:val="20"/>
              </w:rPr>
            </w:pPr>
            <w:r w:rsidRPr="0086186C">
              <w:rPr>
                <w:sz w:val="20"/>
                <w:szCs w:val="20"/>
              </w:rPr>
              <w:t>A helyi önkormányzatok és szerveik, a köztársasági</w:t>
            </w:r>
          </w:p>
          <w:p w:rsidR="00F71019" w:rsidRPr="0086186C" w:rsidRDefault="00F71019" w:rsidP="00F71019">
            <w:pPr>
              <w:widowControl/>
              <w:rPr>
                <w:sz w:val="20"/>
                <w:szCs w:val="20"/>
              </w:rPr>
            </w:pPr>
            <w:r w:rsidRPr="0086186C">
              <w:rPr>
                <w:sz w:val="20"/>
                <w:szCs w:val="20"/>
              </w:rPr>
              <w:t>megbízottak, valamint egyes centrális alárendeltségű</w:t>
            </w:r>
          </w:p>
          <w:p w:rsidR="00F71019" w:rsidRPr="0086186C" w:rsidRDefault="00F71019" w:rsidP="00F71019">
            <w:pPr>
              <w:widowControl/>
              <w:rPr>
                <w:sz w:val="20"/>
                <w:szCs w:val="20"/>
              </w:rPr>
            </w:pPr>
            <w:r w:rsidRPr="0086186C">
              <w:rPr>
                <w:sz w:val="20"/>
                <w:szCs w:val="20"/>
              </w:rPr>
              <w:t>szervek feladat- és hatásköreiről szóló 1991. évi XX. törvény</w:t>
            </w:r>
          </w:p>
          <w:p w:rsidR="00F71019" w:rsidRPr="0086186C" w:rsidRDefault="00B32369" w:rsidP="00F71019">
            <w:pPr>
              <w:widowControl/>
              <w:rPr>
                <w:sz w:val="20"/>
                <w:szCs w:val="20"/>
              </w:rPr>
            </w:pPr>
            <w:r w:rsidRPr="0086186C">
              <w:rPr>
                <w:sz w:val="20"/>
                <w:szCs w:val="20"/>
              </w:rPr>
              <w:t>Az államháztartásról szóló 2011. évi CXCV. törvény</w:t>
            </w:r>
          </w:p>
          <w:p w:rsidR="00932A2E" w:rsidRPr="0086186C" w:rsidRDefault="00932A2E" w:rsidP="00932A2E">
            <w:pPr>
              <w:widowControl/>
              <w:autoSpaceDE/>
              <w:autoSpaceDN/>
              <w:adjustRightInd/>
              <w:rPr>
                <w:sz w:val="20"/>
                <w:szCs w:val="20"/>
              </w:rPr>
            </w:pPr>
            <w:r w:rsidRPr="00932A2E">
              <w:rPr>
                <w:sz w:val="20"/>
                <w:szCs w:val="20"/>
              </w:rPr>
              <w:lastRenderedPageBreak/>
              <w:t>a nemzeti vagyonról szól</w:t>
            </w:r>
            <w:r w:rsidRPr="0086186C">
              <w:rPr>
                <w:sz w:val="20"/>
                <w:szCs w:val="20"/>
              </w:rPr>
              <w:t>ó 2011. évi CXCVI. törvény</w:t>
            </w:r>
          </w:p>
          <w:p w:rsidR="00932A2E" w:rsidRPr="0086186C" w:rsidRDefault="00932A2E" w:rsidP="00932A2E">
            <w:pPr>
              <w:widowControl/>
              <w:autoSpaceDE/>
              <w:autoSpaceDN/>
              <w:adjustRightInd/>
              <w:rPr>
                <w:sz w:val="20"/>
                <w:szCs w:val="20"/>
              </w:rPr>
            </w:pPr>
            <w:r w:rsidRPr="00932A2E">
              <w:rPr>
                <w:sz w:val="20"/>
                <w:szCs w:val="20"/>
              </w:rPr>
              <w:t xml:space="preserve"> a nemzeti köznevelésrő</w:t>
            </w:r>
            <w:r w:rsidRPr="0086186C">
              <w:rPr>
                <w:sz w:val="20"/>
                <w:szCs w:val="20"/>
              </w:rPr>
              <w:t>l</w:t>
            </w:r>
            <w:r w:rsidRPr="00932A2E">
              <w:rPr>
                <w:sz w:val="20"/>
                <w:szCs w:val="20"/>
              </w:rPr>
              <w:t xml:space="preserve"> szóló 2011. évi CXC. törvény </w:t>
            </w:r>
          </w:p>
          <w:p w:rsidR="002C5575" w:rsidRPr="0086186C" w:rsidRDefault="004E22B4" w:rsidP="002C5575">
            <w:pPr>
              <w:pStyle w:val="Cmsor1"/>
              <w:rPr>
                <w:rFonts w:ascii="Times New Roman" w:hAnsi="Times New Roman"/>
                <w:sz w:val="20"/>
                <w:szCs w:val="20"/>
              </w:rPr>
            </w:pPr>
            <w:r w:rsidRPr="0086186C">
              <w:rPr>
                <w:rFonts w:ascii="Times New Roman" w:hAnsi="Times New Roman"/>
                <w:sz w:val="20"/>
                <w:szCs w:val="20"/>
              </w:rPr>
              <w:t xml:space="preserve">a szociális igazgatásról és szociális ellátásokról szóló </w:t>
            </w:r>
            <w:r w:rsidR="002C5575" w:rsidRPr="0086186C">
              <w:rPr>
                <w:rFonts w:ascii="Times New Roman" w:hAnsi="Times New Roman"/>
                <w:sz w:val="20"/>
                <w:szCs w:val="20"/>
              </w:rPr>
              <w:t>1993. évi III. törvény</w:t>
            </w:r>
          </w:p>
          <w:p w:rsidR="004E22B4" w:rsidRPr="0086186C" w:rsidRDefault="002C5575" w:rsidP="004E22B4">
            <w:pPr>
              <w:pStyle w:val="Cmsor1"/>
              <w:rPr>
                <w:rFonts w:ascii="Times New Roman" w:hAnsi="Times New Roman"/>
                <w:sz w:val="20"/>
                <w:szCs w:val="20"/>
              </w:rPr>
            </w:pPr>
            <w:r w:rsidRPr="0086186C">
              <w:rPr>
                <w:rFonts w:ascii="Times New Roman" w:hAnsi="Times New Roman"/>
                <w:b w:val="0"/>
                <w:bCs w:val="0"/>
                <w:sz w:val="20"/>
                <w:szCs w:val="20"/>
              </w:rPr>
              <w:t>a gyermekek védelméről és a gyámügyi igazgatásról szóló 1997. évi XXXI. törvény</w:t>
            </w:r>
          </w:p>
          <w:p w:rsidR="00932A2E" w:rsidRPr="0086186C" w:rsidRDefault="00932A2E" w:rsidP="00F71019">
            <w:pPr>
              <w:widowControl/>
              <w:rPr>
                <w:sz w:val="20"/>
                <w:szCs w:val="20"/>
              </w:rPr>
            </w:pPr>
          </w:p>
          <w:p w:rsidR="00B32369" w:rsidRPr="0086186C" w:rsidRDefault="00932A2E" w:rsidP="00F71019">
            <w:pPr>
              <w:widowControl/>
              <w:rPr>
                <w:sz w:val="20"/>
                <w:szCs w:val="20"/>
              </w:rPr>
            </w:pPr>
            <w:r w:rsidRPr="0086186C">
              <w:rPr>
                <w:sz w:val="20"/>
                <w:szCs w:val="20"/>
              </w:rPr>
              <w:t>Szervezeti –és működési szabályzat elérhető</w:t>
            </w:r>
            <w:r w:rsidR="002C5575" w:rsidRPr="0086186C">
              <w:rPr>
                <w:sz w:val="20"/>
                <w:szCs w:val="20"/>
              </w:rPr>
              <w:t xml:space="preserve"> a </w:t>
            </w:r>
            <w:hyperlink r:id="rId31" w:history="1">
              <w:r w:rsidR="002C5575" w:rsidRPr="0086186C">
                <w:rPr>
                  <w:rStyle w:val="Hiperhivatkozs"/>
                  <w:sz w:val="20"/>
                  <w:szCs w:val="20"/>
                </w:rPr>
                <w:t>https://csengod.asp.lgov.hu/hatalyos-rendeletek</w:t>
              </w:r>
            </w:hyperlink>
            <w:r w:rsidR="002C5575" w:rsidRPr="0086186C">
              <w:rPr>
                <w:sz w:val="20"/>
                <w:szCs w:val="20"/>
              </w:rPr>
              <w:t xml:space="preserve"> alatt</w:t>
            </w:r>
          </w:p>
          <w:p w:rsidR="00932A2E" w:rsidRPr="0086186C" w:rsidRDefault="00932A2E" w:rsidP="00F71019">
            <w:pPr>
              <w:widowControl/>
              <w:rPr>
                <w:sz w:val="20"/>
                <w:szCs w:val="20"/>
              </w:rPr>
            </w:pPr>
          </w:p>
          <w:p w:rsidR="00932A2E" w:rsidRPr="0086186C" w:rsidRDefault="00932A2E" w:rsidP="00F71019">
            <w:pPr>
              <w:widowControl/>
              <w:rPr>
                <w:sz w:val="20"/>
                <w:szCs w:val="20"/>
              </w:rPr>
            </w:pPr>
            <w:r w:rsidRPr="0086186C">
              <w:rPr>
                <w:sz w:val="20"/>
                <w:szCs w:val="20"/>
              </w:rPr>
              <w:t>Adatvédelmi és adatbiztonsági szabályzat elérhető</w:t>
            </w:r>
          </w:p>
          <w:p w:rsidR="002C5575" w:rsidRPr="0086186C" w:rsidRDefault="00492F56" w:rsidP="00F71019">
            <w:pPr>
              <w:widowControl/>
              <w:rPr>
                <w:sz w:val="20"/>
                <w:szCs w:val="20"/>
              </w:rPr>
            </w:pPr>
            <w:hyperlink r:id="rId32" w:history="1">
              <w:r w:rsidR="002C5575" w:rsidRPr="0086186C">
                <w:rPr>
                  <w:rStyle w:val="Hiperhivatkozs"/>
                  <w:sz w:val="20"/>
                  <w:szCs w:val="20"/>
                </w:rPr>
                <w:t>https://csengod.asp.lgov.hu/kozzeteteli-lista</w:t>
              </w:r>
            </w:hyperlink>
            <w:r w:rsidR="002C5575" w:rsidRPr="0086186C">
              <w:rPr>
                <w:sz w:val="20"/>
                <w:szCs w:val="20"/>
              </w:rPr>
              <w:t xml:space="preserve"> alatt</w:t>
            </w:r>
          </w:p>
          <w:p w:rsidR="00B32369" w:rsidRPr="0086186C" w:rsidRDefault="00B32369" w:rsidP="00F71019">
            <w:pPr>
              <w:widowControl/>
              <w:rPr>
                <w:sz w:val="20"/>
                <w:szCs w:val="20"/>
              </w:rPr>
            </w:pPr>
          </w:p>
          <w:p w:rsidR="00F71019" w:rsidRPr="0086186C" w:rsidRDefault="00F71019" w:rsidP="00F71019">
            <w:pPr>
              <w:ind w:left="56" w:right="56"/>
              <w:rPr>
                <w:rFonts w:eastAsiaTheme="minorEastAsia"/>
                <w:sz w:val="20"/>
                <w:szCs w:val="20"/>
              </w:rPr>
            </w:pPr>
          </w:p>
        </w:tc>
      </w:tr>
      <w:tr w:rsidR="002C5575" w:rsidRPr="0086186C" w:rsidTr="00916691">
        <w:tc>
          <w:tcPr>
            <w:tcW w:w="600" w:type="dxa"/>
            <w:tcBorders>
              <w:top w:val="single" w:sz="4" w:space="0" w:color="auto"/>
              <w:left w:val="single" w:sz="4" w:space="0" w:color="auto"/>
              <w:bottom w:val="single" w:sz="4" w:space="0" w:color="auto"/>
              <w:right w:val="single" w:sz="4" w:space="0" w:color="auto"/>
            </w:tcBorders>
          </w:tcPr>
          <w:p w:rsidR="002C5575" w:rsidRPr="0086186C" w:rsidRDefault="002C5575">
            <w:pPr>
              <w:ind w:left="56" w:right="56"/>
              <w:rPr>
                <w:rFonts w:eastAsiaTheme="minorEastAsia"/>
                <w:sz w:val="20"/>
                <w:szCs w:val="20"/>
              </w:rPr>
            </w:pPr>
            <w:r w:rsidRPr="0086186C">
              <w:rPr>
                <w:rFonts w:eastAsiaTheme="minorEastAsia"/>
                <w:sz w:val="20"/>
                <w:szCs w:val="20"/>
              </w:rPr>
              <w:lastRenderedPageBreak/>
              <w:t>2.</w:t>
            </w:r>
          </w:p>
        </w:tc>
        <w:tc>
          <w:tcPr>
            <w:tcW w:w="4214" w:type="dxa"/>
            <w:tcBorders>
              <w:top w:val="single" w:sz="4" w:space="0" w:color="auto"/>
              <w:left w:val="single" w:sz="4" w:space="0" w:color="auto"/>
              <w:bottom w:val="single" w:sz="4" w:space="0" w:color="auto"/>
              <w:right w:val="single" w:sz="4" w:space="0" w:color="auto"/>
            </w:tcBorders>
          </w:tcPr>
          <w:p w:rsidR="002C5575" w:rsidRPr="0086186C" w:rsidRDefault="002C5575">
            <w:pPr>
              <w:ind w:left="56" w:right="56"/>
              <w:rPr>
                <w:rFonts w:eastAsiaTheme="minorEastAsia"/>
                <w:sz w:val="20"/>
                <w:szCs w:val="20"/>
              </w:rPr>
            </w:pPr>
            <w:r w:rsidRPr="0086186C">
              <w:rPr>
                <w:rFonts w:eastAsiaTheme="minorEastAsia"/>
                <w:sz w:val="20"/>
                <w:szCs w:val="20"/>
              </w:rPr>
              <w:t xml:space="preserve"> A helyi önkormányzat önként vállalt feladatai</w:t>
            </w:r>
          </w:p>
        </w:tc>
        <w:tc>
          <w:tcPr>
            <w:tcW w:w="8936" w:type="dxa"/>
            <w:gridSpan w:val="2"/>
            <w:tcBorders>
              <w:top w:val="single" w:sz="4" w:space="0" w:color="auto"/>
              <w:left w:val="single" w:sz="4" w:space="0" w:color="auto"/>
              <w:bottom w:val="single" w:sz="4" w:space="0" w:color="auto"/>
              <w:right w:val="single" w:sz="4" w:space="0" w:color="auto"/>
            </w:tcBorders>
          </w:tcPr>
          <w:p w:rsidR="002C5575" w:rsidRPr="0086186C" w:rsidRDefault="002C5575" w:rsidP="002C5575">
            <w:pPr>
              <w:jc w:val="both"/>
              <w:rPr>
                <w:sz w:val="20"/>
                <w:szCs w:val="20"/>
              </w:rPr>
            </w:pPr>
            <w:r w:rsidRPr="0086186C">
              <w:rPr>
                <w:sz w:val="20"/>
                <w:szCs w:val="20"/>
              </w:rPr>
              <w:t>Egyéb kiadói tevékenység</w:t>
            </w:r>
          </w:p>
          <w:p w:rsidR="002C5575" w:rsidRPr="0086186C" w:rsidRDefault="002C5575" w:rsidP="002C5575">
            <w:pPr>
              <w:jc w:val="both"/>
              <w:rPr>
                <w:sz w:val="20"/>
                <w:szCs w:val="20"/>
              </w:rPr>
            </w:pPr>
            <w:r w:rsidRPr="0086186C">
              <w:rPr>
                <w:sz w:val="20"/>
                <w:szCs w:val="20"/>
              </w:rPr>
              <w:t>Falugondnoki, tanyagondnoki szolgáltatás</w:t>
            </w:r>
          </w:p>
          <w:p w:rsidR="002C5575" w:rsidRPr="0086186C" w:rsidRDefault="002C5575" w:rsidP="002C5575">
            <w:pPr>
              <w:jc w:val="both"/>
              <w:rPr>
                <w:sz w:val="20"/>
                <w:szCs w:val="20"/>
              </w:rPr>
            </w:pPr>
            <w:r w:rsidRPr="0086186C">
              <w:rPr>
                <w:sz w:val="20"/>
                <w:szCs w:val="20"/>
              </w:rPr>
              <w:t>Idősek nappali ellátása</w:t>
            </w:r>
          </w:p>
          <w:p w:rsidR="00A079CD" w:rsidRPr="0086186C" w:rsidRDefault="00A079CD" w:rsidP="002C5575">
            <w:pPr>
              <w:jc w:val="both"/>
              <w:rPr>
                <w:sz w:val="20"/>
                <w:szCs w:val="20"/>
              </w:rPr>
            </w:pPr>
            <w:r w:rsidRPr="0086186C">
              <w:rPr>
                <w:sz w:val="20"/>
                <w:szCs w:val="20"/>
              </w:rPr>
              <w:t>Mezei őrszolgálat</w:t>
            </w:r>
          </w:p>
          <w:p w:rsidR="002C5575" w:rsidRPr="0086186C" w:rsidRDefault="002C5575">
            <w:pPr>
              <w:ind w:left="56" w:right="56"/>
              <w:rPr>
                <w:rFonts w:eastAsiaTheme="minorEastAsia"/>
                <w:sz w:val="20"/>
                <w:szCs w:val="20"/>
              </w:rPr>
            </w:pPr>
          </w:p>
        </w:tc>
      </w:tr>
      <w:tr w:rsidR="002C5575" w:rsidRPr="0086186C" w:rsidTr="00916691">
        <w:trPr>
          <w:trHeight w:val="7200"/>
        </w:trPr>
        <w:tc>
          <w:tcPr>
            <w:tcW w:w="600" w:type="dxa"/>
            <w:tcBorders>
              <w:top w:val="single" w:sz="4" w:space="0" w:color="auto"/>
              <w:left w:val="single" w:sz="4" w:space="0" w:color="auto"/>
              <w:bottom w:val="single" w:sz="4" w:space="0" w:color="auto"/>
              <w:right w:val="single" w:sz="4" w:space="0" w:color="auto"/>
            </w:tcBorders>
          </w:tcPr>
          <w:p w:rsidR="002C5575" w:rsidRPr="0086186C" w:rsidRDefault="002C5575" w:rsidP="002C5575">
            <w:pPr>
              <w:ind w:left="56" w:right="56"/>
              <w:rPr>
                <w:rFonts w:eastAsiaTheme="minorEastAsia"/>
                <w:sz w:val="20"/>
                <w:szCs w:val="20"/>
              </w:rPr>
            </w:pPr>
            <w:r w:rsidRPr="0086186C">
              <w:rPr>
                <w:rFonts w:eastAsiaTheme="minorEastAsia"/>
                <w:sz w:val="20"/>
                <w:szCs w:val="20"/>
              </w:rPr>
              <w:lastRenderedPageBreak/>
              <w:t xml:space="preserve"> 3.</w:t>
            </w:r>
          </w:p>
        </w:tc>
        <w:tc>
          <w:tcPr>
            <w:tcW w:w="4214" w:type="dxa"/>
            <w:tcBorders>
              <w:top w:val="single" w:sz="4" w:space="0" w:color="auto"/>
              <w:left w:val="single" w:sz="4" w:space="0" w:color="auto"/>
              <w:bottom w:val="single" w:sz="4" w:space="0" w:color="auto"/>
              <w:right w:val="single" w:sz="4" w:space="0" w:color="auto"/>
            </w:tcBorders>
          </w:tcPr>
          <w:p w:rsidR="002C5575" w:rsidRPr="0086186C" w:rsidRDefault="002C5575">
            <w:pPr>
              <w:ind w:left="56" w:right="56"/>
              <w:rPr>
                <w:rFonts w:eastAsiaTheme="minorEastAsia"/>
                <w:sz w:val="20"/>
                <w:szCs w:val="20"/>
              </w:rPr>
            </w:pPr>
            <w:r w:rsidRPr="001978E9">
              <w:rPr>
                <w:rFonts w:eastAsiaTheme="minorEastAsia"/>
                <w:sz w:val="20"/>
                <w:szCs w:val="20"/>
              </w:rPr>
              <w:t xml:space="preserve">Államigazgatási, önkormányzati, és egyéb hatósági ügyekben </w:t>
            </w:r>
            <w:proofErr w:type="spellStart"/>
            <w:r w:rsidRPr="001978E9">
              <w:rPr>
                <w:rFonts w:eastAsiaTheme="minorEastAsia"/>
                <w:sz w:val="20"/>
                <w:szCs w:val="20"/>
              </w:rPr>
              <w:t>ügyfajtánként</w:t>
            </w:r>
            <w:proofErr w:type="spellEnd"/>
            <w:r w:rsidRPr="001978E9">
              <w:rPr>
                <w:rFonts w:eastAsiaTheme="minorEastAsia"/>
                <w:sz w:val="20"/>
                <w:szCs w:val="20"/>
              </w:rPr>
              <w:t xml:space="preserve"> és </w:t>
            </w:r>
            <w:proofErr w:type="spellStart"/>
            <w:r w:rsidRPr="001978E9">
              <w:rPr>
                <w:rFonts w:eastAsiaTheme="minorEastAsia"/>
                <w:sz w:val="20"/>
                <w:szCs w:val="20"/>
              </w:rPr>
              <w:t>eljárástípusonként</w:t>
            </w:r>
            <w:proofErr w:type="spellEnd"/>
            <w:r w:rsidRPr="001978E9">
              <w:rPr>
                <w:rFonts w:eastAsiaTheme="minorEastAsia"/>
                <w:sz w:val="20"/>
                <w:szCs w:val="20"/>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8936" w:type="dxa"/>
            <w:gridSpan w:val="2"/>
            <w:tcBorders>
              <w:top w:val="single" w:sz="4" w:space="0" w:color="auto"/>
              <w:left w:val="single" w:sz="4" w:space="0" w:color="auto"/>
              <w:bottom w:val="single" w:sz="4" w:space="0" w:color="auto"/>
              <w:right w:val="single" w:sz="4" w:space="0" w:color="auto"/>
            </w:tcBorders>
          </w:tcPr>
          <w:p w:rsidR="002C5575" w:rsidRPr="0086186C" w:rsidRDefault="002C5575">
            <w:pPr>
              <w:ind w:left="56" w:right="56"/>
              <w:rPr>
                <w:rFonts w:eastAsiaTheme="minorEastAsia"/>
                <w:sz w:val="20"/>
                <w:szCs w:val="20"/>
              </w:rPr>
            </w:pPr>
            <w:r w:rsidRPr="0086186C">
              <w:rPr>
                <w:rFonts w:eastAsiaTheme="minorEastAsia"/>
                <w:sz w:val="20"/>
                <w:szCs w:val="20"/>
              </w:rPr>
              <w:t xml:space="preserve">Elérhető a </w:t>
            </w:r>
            <w:hyperlink r:id="rId33" w:history="1">
              <w:r w:rsidRPr="0086186C">
                <w:rPr>
                  <w:rStyle w:val="Hiperhivatkozs"/>
                  <w:rFonts w:eastAsiaTheme="minorEastAsia"/>
                  <w:sz w:val="20"/>
                  <w:szCs w:val="20"/>
                </w:rPr>
                <w:t>https://csengod.asp.lgov.hu/ugyleirasok</w:t>
              </w:r>
            </w:hyperlink>
            <w:r w:rsidRPr="0086186C">
              <w:rPr>
                <w:rFonts w:eastAsiaTheme="minorEastAsia"/>
                <w:sz w:val="20"/>
                <w:szCs w:val="20"/>
              </w:rPr>
              <w:t xml:space="preserve"> és a </w:t>
            </w:r>
            <w:hyperlink r:id="rId34" w:history="1">
              <w:r w:rsidRPr="0086186C">
                <w:rPr>
                  <w:rStyle w:val="Hiperhivatkozs"/>
                  <w:rFonts w:eastAsiaTheme="minorEastAsia"/>
                  <w:sz w:val="20"/>
                  <w:szCs w:val="20"/>
                </w:rPr>
                <w:t>https://csengod.asp.lgov.hu</w:t>
              </w:r>
            </w:hyperlink>
            <w:r w:rsidRPr="0086186C">
              <w:rPr>
                <w:rFonts w:eastAsiaTheme="minorEastAsia"/>
                <w:sz w:val="20"/>
                <w:szCs w:val="20"/>
              </w:rPr>
              <w:t xml:space="preserve"> Hivatal menüpont alatt a nyomtatványok almenüben.</w:t>
            </w:r>
          </w:p>
          <w:p w:rsidR="002C5575" w:rsidRPr="0086186C" w:rsidRDefault="002C5575">
            <w:pPr>
              <w:ind w:left="56" w:right="56"/>
              <w:rPr>
                <w:rFonts w:eastAsiaTheme="minorEastAsia"/>
                <w:sz w:val="20"/>
                <w:szCs w:val="20"/>
              </w:rPr>
            </w:pPr>
          </w:p>
          <w:p w:rsidR="002C5575" w:rsidRPr="0086186C" w:rsidRDefault="002C5575" w:rsidP="002C5575">
            <w:pPr>
              <w:ind w:left="56" w:right="56"/>
              <w:rPr>
                <w:rFonts w:eastAsiaTheme="minorEastAsia"/>
                <w:sz w:val="20"/>
                <w:szCs w:val="20"/>
              </w:rPr>
            </w:pPr>
            <w:bookmarkStart w:id="0" w:name="eugyintezes"/>
            <w:r w:rsidRPr="0086186C">
              <w:rPr>
                <w:rStyle w:val="Kiemels2"/>
                <w:sz w:val="20"/>
                <w:szCs w:val="20"/>
              </w:rPr>
              <w:t xml:space="preserve">Nyomtatványok elérhetőek az Önkormányzati Hivatali Portálon </w:t>
            </w:r>
            <w:bookmarkEnd w:id="0"/>
            <w:r w:rsidRPr="0086186C">
              <w:rPr>
                <w:rStyle w:val="Kiemels2"/>
                <w:sz w:val="20"/>
                <w:szCs w:val="20"/>
              </w:rPr>
              <w:t>(</w:t>
            </w:r>
            <w:hyperlink r:id="rId35" w:tgtFrame="_blank" w:history="1">
              <w:r w:rsidRPr="0086186C">
                <w:rPr>
                  <w:rStyle w:val="Hiperhivatkozs"/>
                  <w:sz w:val="20"/>
                  <w:szCs w:val="20"/>
                </w:rPr>
                <w:t>https://ohp-20.asp.lgov.hu/nyitolap</w:t>
              </w:r>
            </w:hyperlink>
            <w:r w:rsidRPr="0086186C">
              <w:rPr>
                <w:sz w:val="20"/>
                <w:szCs w:val="20"/>
              </w:rPr>
              <w:t>) is.</w:t>
            </w:r>
          </w:p>
        </w:tc>
      </w:tr>
      <w:tr w:rsidR="00A079CD" w:rsidRPr="0086186C" w:rsidTr="00916691">
        <w:trPr>
          <w:trHeight w:val="460"/>
        </w:trPr>
        <w:tc>
          <w:tcPr>
            <w:tcW w:w="600" w:type="dxa"/>
            <w:vMerge w:val="restart"/>
            <w:tcBorders>
              <w:top w:val="single" w:sz="4" w:space="0" w:color="auto"/>
              <w:left w:val="single" w:sz="4" w:space="0" w:color="auto"/>
              <w:right w:val="single" w:sz="4" w:space="0" w:color="auto"/>
            </w:tcBorders>
          </w:tcPr>
          <w:p w:rsidR="00A079CD" w:rsidRPr="0086186C" w:rsidRDefault="00A079CD">
            <w:pPr>
              <w:ind w:left="56" w:right="56"/>
              <w:rPr>
                <w:rFonts w:eastAsiaTheme="minorEastAsia"/>
                <w:sz w:val="20"/>
                <w:szCs w:val="20"/>
              </w:rPr>
            </w:pPr>
            <w:r w:rsidRPr="0086186C">
              <w:rPr>
                <w:rFonts w:eastAsiaTheme="minorEastAsia"/>
                <w:sz w:val="20"/>
                <w:szCs w:val="20"/>
              </w:rPr>
              <w:t xml:space="preserve"> 5.</w:t>
            </w:r>
          </w:p>
        </w:tc>
        <w:tc>
          <w:tcPr>
            <w:tcW w:w="4214" w:type="dxa"/>
            <w:vMerge w:val="restart"/>
            <w:tcBorders>
              <w:top w:val="single" w:sz="4" w:space="0" w:color="auto"/>
              <w:left w:val="single" w:sz="4" w:space="0" w:color="auto"/>
              <w:right w:val="single" w:sz="4" w:space="0" w:color="auto"/>
            </w:tcBorders>
          </w:tcPr>
          <w:p w:rsidR="00A079CD" w:rsidRPr="001978E9" w:rsidRDefault="00A079CD">
            <w:pPr>
              <w:ind w:left="56" w:right="56"/>
              <w:rPr>
                <w:rFonts w:eastAsiaTheme="minorEastAsia"/>
                <w:sz w:val="20"/>
                <w:szCs w:val="20"/>
              </w:rPr>
            </w:pPr>
            <w:r w:rsidRPr="001978E9">
              <w:rPr>
                <w:rFonts w:eastAsiaTheme="minorEastAsia"/>
                <w:sz w:val="20"/>
                <w:szCs w:val="20"/>
              </w:rPr>
              <w:t xml:space="preserve"> 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8936" w:type="dxa"/>
            <w:gridSpan w:val="2"/>
            <w:tcBorders>
              <w:top w:val="single" w:sz="4" w:space="0" w:color="auto"/>
              <w:left w:val="single" w:sz="4" w:space="0" w:color="auto"/>
              <w:bottom w:val="single" w:sz="4" w:space="0" w:color="auto"/>
              <w:right w:val="single" w:sz="4" w:space="0" w:color="auto"/>
            </w:tcBorders>
          </w:tcPr>
          <w:p w:rsidR="00A079CD" w:rsidRPr="001978E9" w:rsidRDefault="00A079CD">
            <w:pPr>
              <w:rPr>
                <w:sz w:val="20"/>
                <w:szCs w:val="20"/>
              </w:rPr>
            </w:pPr>
            <w:r w:rsidRPr="001978E9">
              <w:rPr>
                <w:sz w:val="20"/>
                <w:szCs w:val="20"/>
              </w:rPr>
              <w:t>Települési szilárd hulladék</w:t>
            </w:r>
            <w:r w:rsidR="001978E9">
              <w:rPr>
                <w:sz w:val="20"/>
                <w:szCs w:val="20"/>
              </w:rPr>
              <w:t>szállítás: Duna-Tisza közi Hulladékgazdálkodási Nonprofit Kft.</w:t>
            </w:r>
          </w:p>
        </w:tc>
      </w:tr>
      <w:tr w:rsidR="00A079CD" w:rsidRPr="0086186C" w:rsidTr="00916691">
        <w:trPr>
          <w:trHeight w:val="460"/>
        </w:trPr>
        <w:tc>
          <w:tcPr>
            <w:tcW w:w="600" w:type="dxa"/>
            <w:vMerge/>
            <w:tcBorders>
              <w:left w:val="single" w:sz="4" w:space="0" w:color="auto"/>
              <w:right w:val="single" w:sz="4" w:space="0" w:color="auto"/>
            </w:tcBorders>
          </w:tcPr>
          <w:p w:rsidR="00A079CD" w:rsidRPr="0086186C" w:rsidRDefault="00A079CD">
            <w:pPr>
              <w:ind w:left="56" w:right="56"/>
              <w:rPr>
                <w:rFonts w:eastAsiaTheme="minorEastAsia"/>
                <w:sz w:val="20"/>
                <w:szCs w:val="20"/>
              </w:rPr>
            </w:pPr>
          </w:p>
        </w:tc>
        <w:tc>
          <w:tcPr>
            <w:tcW w:w="4214" w:type="dxa"/>
            <w:vMerge/>
            <w:tcBorders>
              <w:left w:val="single" w:sz="4" w:space="0" w:color="auto"/>
              <w:right w:val="single" w:sz="4" w:space="0" w:color="auto"/>
            </w:tcBorders>
          </w:tcPr>
          <w:p w:rsidR="00A079CD" w:rsidRPr="001978E9" w:rsidRDefault="00A079CD">
            <w:pPr>
              <w:ind w:left="56" w:right="56"/>
              <w:rPr>
                <w:rFonts w:eastAsiaTheme="minorEastAsia"/>
                <w:sz w:val="20"/>
                <w:szCs w:val="20"/>
              </w:rPr>
            </w:pPr>
          </w:p>
        </w:tc>
        <w:tc>
          <w:tcPr>
            <w:tcW w:w="8936" w:type="dxa"/>
            <w:gridSpan w:val="2"/>
            <w:tcBorders>
              <w:top w:val="single" w:sz="4" w:space="0" w:color="auto"/>
              <w:left w:val="single" w:sz="4" w:space="0" w:color="auto"/>
              <w:bottom w:val="single" w:sz="4" w:space="0" w:color="auto"/>
              <w:right w:val="single" w:sz="4" w:space="0" w:color="auto"/>
            </w:tcBorders>
          </w:tcPr>
          <w:p w:rsidR="00A079CD" w:rsidRDefault="001978E9">
            <w:r>
              <w:t>N</w:t>
            </w:r>
            <w:r>
              <w:t xml:space="preserve">em közművel összegyűjtött háztartási szennyvíz begyűjtésére vonatkozó közszolgáltatást Csengőd község közigazgatási területén kizárólagosan </w:t>
            </w:r>
            <w:r w:rsidRPr="00E45B92">
              <w:rPr>
                <w:b/>
              </w:rPr>
              <w:t>GULYÁS és TÁRSA Építőipari, Termelő, Kereskedelmi és Szolgáltató Korlátolt Felelősségű Társaság</w:t>
            </w:r>
            <w:r>
              <w:t xml:space="preserve"> (székhely: 6221 Akasztó, Deák Ferenc utca 8., cégjegyzékszám 03 09 113590, adószám: 13736899-2-03)</w:t>
            </w:r>
          </w:p>
          <w:p w:rsidR="001978E9" w:rsidRDefault="001978E9">
            <w:pPr>
              <w:rPr>
                <w:sz w:val="20"/>
                <w:szCs w:val="20"/>
              </w:rPr>
            </w:pPr>
            <w:r>
              <w:rPr>
                <w:sz w:val="20"/>
                <w:szCs w:val="20"/>
              </w:rPr>
              <w:t>Igénybevétel rendje: Bejelentést (személyesen, írásban, telefonon) követő 72 órán belül</w:t>
            </w:r>
          </w:p>
          <w:p w:rsidR="001978E9" w:rsidRPr="001978E9" w:rsidRDefault="001978E9">
            <w:pPr>
              <w:rPr>
                <w:sz w:val="20"/>
                <w:szCs w:val="20"/>
              </w:rPr>
            </w:pPr>
            <w:r>
              <w:rPr>
                <w:sz w:val="20"/>
                <w:szCs w:val="20"/>
              </w:rPr>
              <w:t>Közszolgáltatás igénybevételéért fizetendő díj: 2 400.-Ft/m3+ÁFA</w:t>
            </w:r>
          </w:p>
        </w:tc>
      </w:tr>
      <w:tr w:rsidR="00A079CD" w:rsidRPr="0086186C" w:rsidTr="00916691">
        <w:trPr>
          <w:trHeight w:val="460"/>
        </w:trPr>
        <w:tc>
          <w:tcPr>
            <w:tcW w:w="600" w:type="dxa"/>
            <w:vMerge/>
            <w:tcBorders>
              <w:left w:val="single" w:sz="4" w:space="0" w:color="auto"/>
              <w:right w:val="single" w:sz="4" w:space="0" w:color="auto"/>
            </w:tcBorders>
          </w:tcPr>
          <w:p w:rsidR="00A079CD" w:rsidRPr="0086186C" w:rsidRDefault="00A079CD">
            <w:pPr>
              <w:ind w:left="56" w:right="56"/>
              <w:rPr>
                <w:rFonts w:eastAsiaTheme="minorEastAsia"/>
                <w:sz w:val="20"/>
                <w:szCs w:val="20"/>
              </w:rPr>
            </w:pPr>
          </w:p>
        </w:tc>
        <w:tc>
          <w:tcPr>
            <w:tcW w:w="4214" w:type="dxa"/>
            <w:vMerge/>
            <w:tcBorders>
              <w:left w:val="single" w:sz="4" w:space="0" w:color="auto"/>
              <w:right w:val="single" w:sz="4" w:space="0" w:color="auto"/>
            </w:tcBorders>
          </w:tcPr>
          <w:p w:rsidR="00A079CD" w:rsidRPr="001978E9" w:rsidRDefault="00A079CD">
            <w:pPr>
              <w:ind w:left="56" w:right="56"/>
              <w:rPr>
                <w:rFonts w:eastAsiaTheme="minorEastAsia"/>
                <w:sz w:val="20"/>
                <w:szCs w:val="20"/>
              </w:rPr>
            </w:pPr>
          </w:p>
        </w:tc>
        <w:tc>
          <w:tcPr>
            <w:tcW w:w="8936" w:type="dxa"/>
            <w:gridSpan w:val="2"/>
            <w:tcBorders>
              <w:top w:val="single" w:sz="4" w:space="0" w:color="auto"/>
              <w:left w:val="single" w:sz="4" w:space="0" w:color="auto"/>
              <w:bottom w:val="single" w:sz="4" w:space="0" w:color="auto"/>
              <w:right w:val="single" w:sz="4" w:space="0" w:color="auto"/>
            </w:tcBorders>
          </w:tcPr>
          <w:p w:rsidR="00A079CD" w:rsidRPr="001978E9" w:rsidRDefault="00A079CD">
            <w:pPr>
              <w:rPr>
                <w:sz w:val="20"/>
                <w:szCs w:val="20"/>
              </w:rPr>
            </w:pPr>
          </w:p>
        </w:tc>
      </w:tr>
      <w:tr w:rsidR="00916691" w:rsidRPr="0086186C" w:rsidTr="00916691">
        <w:trPr>
          <w:trHeight w:val="4000"/>
        </w:trPr>
        <w:tc>
          <w:tcPr>
            <w:tcW w:w="600" w:type="dxa"/>
            <w:tcBorders>
              <w:top w:val="single" w:sz="4" w:space="0" w:color="auto"/>
              <w:left w:val="single" w:sz="4" w:space="0" w:color="auto"/>
              <w:bottom w:val="single" w:sz="4" w:space="0" w:color="auto"/>
              <w:right w:val="single" w:sz="4" w:space="0" w:color="auto"/>
            </w:tcBorders>
          </w:tcPr>
          <w:p w:rsidR="00916691" w:rsidRPr="0086186C" w:rsidRDefault="00916691">
            <w:pPr>
              <w:ind w:left="56" w:right="56"/>
              <w:rPr>
                <w:rFonts w:eastAsiaTheme="minorEastAsia"/>
                <w:sz w:val="20"/>
                <w:szCs w:val="20"/>
              </w:rPr>
            </w:pPr>
            <w:r w:rsidRPr="0086186C">
              <w:rPr>
                <w:rFonts w:eastAsiaTheme="minorEastAsia"/>
                <w:sz w:val="20"/>
                <w:szCs w:val="20"/>
              </w:rPr>
              <w:t xml:space="preserve"> 6.</w:t>
            </w:r>
          </w:p>
        </w:tc>
        <w:tc>
          <w:tcPr>
            <w:tcW w:w="4214" w:type="dxa"/>
            <w:tcBorders>
              <w:top w:val="single" w:sz="4" w:space="0" w:color="auto"/>
              <w:left w:val="single" w:sz="4" w:space="0" w:color="auto"/>
              <w:bottom w:val="single" w:sz="4" w:space="0" w:color="auto"/>
              <w:right w:val="single" w:sz="4" w:space="0" w:color="auto"/>
            </w:tcBorders>
          </w:tcPr>
          <w:p w:rsidR="00916691" w:rsidRPr="0086186C" w:rsidRDefault="00916691">
            <w:pPr>
              <w:ind w:left="56" w:right="56"/>
              <w:rPr>
                <w:rFonts w:eastAsiaTheme="minorEastAsia"/>
                <w:sz w:val="20"/>
                <w:szCs w:val="20"/>
              </w:rPr>
            </w:pPr>
            <w:r w:rsidRPr="0086186C">
              <w:rPr>
                <w:rFonts w:eastAsiaTheme="minorEastAsia"/>
                <w:sz w:val="20"/>
                <w:szCs w:val="20"/>
              </w:rPr>
              <w:t xml:space="preserve"> 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8936" w:type="dxa"/>
            <w:gridSpan w:val="2"/>
            <w:tcBorders>
              <w:top w:val="single" w:sz="4" w:space="0" w:color="auto"/>
              <w:left w:val="single" w:sz="4" w:space="0" w:color="auto"/>
              <w:bottom w:val="single" w:sz="4" w:space="0" w:color="auto"/>
              <w:right w:val="single" w:sz="4" w:space="0" w:color="auto"/>
            </w:tcBorders>
          </w:tcPr>
          <w:p w:rsidR="00916691" w:rsidRPr="0086186C" w:rsidRDefault="00916691" w:rsidP="00916691">
            <w:pPr>
              <w:jc w:val="both"/>
              <w:rPr>
                <w:b/>
                <w:color w:val="36333D"/>
                <w:sz w:val="20"/>
                <w:szCs w:val="20"/>
              </w:rPr>
            </w:pP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376"/>
            </w:tblGrid>
            <w:tr w:rsidR="00916691" w:rsidRPr="0086186C" w:rsidTr="00916691">
              <w:tc>
                <w:tcPr>
                  <w:tcW w:w="2127" w:type="dxa"/>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A közszolgálati jogviszonnyal </w:t>
                  </w:r>
                  <w:proofErr w:type="gramStart"/>
                  <w:r w:rsidRPr="0086186C">
                    <w:rPr>
                      <w:color w:val="36333D"/>
                      <w:sz w:val="20"/>
                      <w:szCs w:val="20"/>
                    </w:rPr>
                    <w:t>összefüggő  adatkezelés</w:t>
                  </w:r>
                  <w:proofErr w:type="gramEnd"/>
                  <w:r w:rsidRPr="0086186C">
                    <w:rPr>
                      <w:color w:val="36333D"/>
                      <w:sz w:val="20"/>
                      <w:szCs w:val="20"/>
                    </w:rPr>
                    <w:t xml:space="preserve">, közszolgálati nyilvántartás </w:t>
                  </w:r>
                </w:p>
              </w:tc>
              <w:tc>
                <w:tcPr>
                  <w:tcW w:w="6376" w:type="dxa"/>
                  <w:shd w:val="clear" w:color="auto" w:fill="auto"/>
                </w:tcPr>
                <w:p w:rsidR="00916691" w:rsidRPr="0086186C" w:rsidRDefault="00916691" w:rsidP="00413E6D">
                  <w:pPr>
                    <w:jc w:val="both"/>
                    <w:rPr>
                      <w:color w:val="36333D"/>
                      <w:sz w:val="20"/>
                      <w:szCs w:val="20"/>
                    </w:rPr>
                  </w:pPr>
                  <w:r w:rsidRPr="0086186C">
                    <w:rPr>
                      <w:color w:val="36333D"/>
                      <w:sz w:val="20"/>
                      <w:szCs w:val="20"/>
                    </w:rPr>
                    <w:t>45/2012.(III.</w:t>
                  </w:r>
                  <w:proofErr w:type="gramStart"/>
                  <w:r w:rsidRPr="0086186C">
                    <w:rPr>
                      <w:color w:val="36333D"/>
                      <w:sz w:val="20"/>
                      <w:szCs w:val="20"/>
                    </w:rPr>
                    <w:t>20.)Korm.rendelet</w:t>
                  </w:r>
                  <w:proofErr w:type="gramEnd"/>
                  <w:r w:rsidRPr="0086186C">
                    <w:rPr>
                      <w:color w:val="36333D"/>
                      <w:sz w:val="20"/>
                      <w:szCs w:val="20"/>
                    </w:rPr>
                    <w:t xml:space="preserve"> a közszolgálati tisztviselők személyi irataira, a közigazgatási szerveknél foglalkoztatott munkavállalók személyi irataira és a munkaügyi nyilvántartásra, a közszolgálati alapnyilvántartásra és közszolgálati statisztikai adatgyűjtésre, valamint a tartalékállományra vonatkozó egyes szabályokról</w:t>
                  </w:r>
                </w:p>
              </w:tc>
            </w:tr>
            <w:tr w:rsidR="00916691" w:rsidRPr="0086186C" w:rsidTr="00916691">
              <w:tc>
                <w:tcPr>
                  <w:tcW w:w="2127" w:type="dxa"/>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központosított illetmény-számfejtési feladatokról, valamint a bér és munkaügyi adatszolgáltatás rendjéről, képviselők nyilvántartása, juttatásai, tiszteletdíja </w:t>
                  </w:r>
                </w:p>
                <w:p w:rsidR="00916691" w:rsidRPr="0086186C" w:rsidRDefault="00916691" w:rsidP="00413E6D">
                  <w:pPr>
                    <w:jc w:val="both"/>
                    <w:rPr>
                      <w:color w:val="36333D"/>
                      <w:sz w:val="20"/>
                      <w:szCs w:val="20"/>
                    </w:rPr>
                  </w:pPr>
                </w:p>
              </w:tc>
              <w:tc>
                <w:tcPr>
                  <w:tcW w:w="6376" w:type="dxa"/>
                  <w:shd w:val="clear" w:color="auto" w:fill="auto"/>
                </w:tcPr>
                <w:p w:rsidR="00916691" w:rsidRPr="0086186C" w:rsidRDefault="00916691" w:rsidP="00413E6D">
                  <w:pPr>
                    <w:jc w:val="both"/>
                    <w:rPr>
                      <w:color w:val="36333D"/>
                      <w:sz w:val="20"/>
                      <w:szCs w:val="20"/>
                    </w:rPr>
                  </w:pPr>
                  <w:r w:rsidRPr="0086186C">
                    <w:rPr>
                      <w:color w:val="36333D"/>
                      <w:sz w:val="20"/>
                      <w:szCs w:val="20"/>
                    </w:rPr>
                    <w:t>A központosított illetmény-számfejtési feladatokról, valamint a bér- és munkaügyi adatszolgáltatás rendjéről szóló 37/2001.(X.</w:t>
                  </w:r>
                  <w:proofErr w:type="gramStart"/>
                  <w:r w:rsidRPr="0086186C">
                    <w:rPr>
                      <w:color w:val="36333D"/>
                      <w:sz w:val="20"/>
                      <w:szCs w:val="20"/>
                    </w:rPr>
                    <w:t>25.)PM</w:t>
                  </w:r>
                  <w:proofErr w:type="gramEnd"/>
                  <w:r w:rsidRPr="0086186C">
                    <w:rPr>
                      <w:color w:val="36333D"/>
                      <w:sz w:val="20"/>
                      <w:szCs w:val="20"/>
                    </w:rPr>
                    <w:t xml:space="preserve"> rendelet </w:t>
                  </w:r>
                </w:p>
              </w:tc>
            </w:tr>
            <w:tr w:rsidR="00916691" w:rsidRPr="0086186C" w:rsidTr="00916691">
              <w:tc>
                <w:tcPr>
                  <w:tcW w:w="2127" w:type="dxa"/>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Továbbképzési terv </w:t>
                  </w:r>
                </w:p>
              </w:tc>
              <w:tc>
                <w:tcPr>
                  <w:tcW w:w="6376" w:type="dxa"/>
                  <w:shd w:val="clear" w:color="auto" w:fill="auto"/>
                </w:tcPr>
                <w:p w:rsidR="00916691" w:rsidRPr="0086186C" w:rsidRDefault="00916691" w:rsidP="00413E6D">
                  <w:pPr>
                    <w:jc w:val="both"/>
                    <w:rPr>
                      <w:color w:val="36333D"/>
                      <w:sz w:val="20"/>
                      <w:szCs w:val="20"/>
                    </w:rPr>
                  </w:pPr>
                  <w:r w:rsidRPr="0086186C">
                    <w:rPr>
                      <w:color w:val="36333D"/>
                      <w:sz w:val="20"/>
                      <w:szCs w:val="20"/>
                    </w:rPr>
                    <w:t>A közszolgálati tisztviselők továbbképzéséről szóló 273/2012.(IX.</w:t>
                  </w:r>
                  <w:proofErr w:type="gramStart"/>
                  <w:r w:rsidRPr="0086186C">
                    <w:rPr>
                      <w:color w:val="36333D"/>
                      <w:sz w:val="20"/>
                      <w:szCs w:val="20"/>
                    </w:rPr>
                    <w:t>28.)Korm.rendelet</w:t>
                  </w:r>
                  <w:proofErr w:type="gramEnd"/>
                  <w:r w:rsidRPr="0086186C">
                    <w:rPr>
                      <w:color w:val="36333D"/>
                      <w:sz w:val="20"/>
                      <w:szCs w:val="20"/>
                    </w:rPr>
                    <w:t xml:space="preserve"> </w:t>
                  </w:r>
                </w:p>
                <w:p w:rsidR="00916691" w:rsidRPr="0086186C" w:rsidRDefault="00492F56" w:rsidP="00413E6D">
                  <w:pPr>
                    <w:jc w:val="both"/>
                    <w:rPr>
                      <w:color w:val="36333D"/>
                      <w:sz w:val="20"/>
                      <w:szCs w:val="20"/>
                    </w:rPr>
                  </w:pPr>
                  <w:hyperlink r:id="rId36" w:history="1">
                    <w:r w:rsidR="00916691" w:rsidRPr="0086186C">
                      <w:rPr>
                        <w:rStyle w:val="Hiperhivatkozs"/>
                        <w:sz w:val="20"/>
                        <w:szCs w:val="20"/>
                      </w:rPr>
                      <w:t>www.probono.hu</w:t>
                    </w:r>
                  </w:hyperlink>
                </w:p>
                <w:p w:rsidR="00916691" w:rsidRPr="0086186C" w:rsidRDefault="00916691" w:rsidP="00413E6D">
                  <w:pPr>
                    <w:jc w:val="both"/>
                    <w:rPr>
                      <w:color w:val="36333D"/>
                      <w:sz w:val="20"/>
                      <w:szCs w:val="20"/>
                    </w:rPr>
                  </w:pPr>
                  <w:r w:rsidRPr="0086186C">
                    <w:rPr>
                      <w:color w:val="36333D"/>
                      <w:sz w:val="20"/>
                      <w:szCs w:val="20"/>
                    </w:rPr>
                    <w:t xml:space="preserve"> </w:t>
                  </w:r>
                </w:p>
              </w:tc>
            </w:tr>
            <w:tr w:rsidR="00916691" w:rsidRPr="0086186C" w:rsidTr="00916691">
              <w:tc>
                <w:tcPr>
                  <w:tcW w:w="2127" w:type="dxa"/>
                  <w:shd w:val="clear" w:color="auto" w:fill="auto"/>
                </w:tcPr>
                <w:p w:rsidR="00916691" w:rsidRPr="0086186C" w:rsidRDefault="00916691" w:rsidP="00916691">
                  <w:pPr>
                    <w:jc w:val="both"/>
                    <w:rPr>
                      <w:color w:val="36333D"/>
                      <w:sz w:val="20"/>
                      <w:szCs w:val="20"/>
                    </w:rPr>
                  </w:pPr>
                  <w:proofErr w:type="spellStart"/>
                  <w:r w:rsidRPr="0086186C">
                    <w:rPr>
                      <w:color w:val="36333D"/>
                      <w:sz w:val="20"/>
                      <w:szCs w:val="20"/>
                    </w:rPr>
                    <w:t>Win-Szoc</w:t>
                  </w:r>
                  <w:proofErr w:type="spellEnd"/>
                  <w:r w:rsidRPr="0086186C">
                    <w:rPr>
                      <w:color w:val="36333D"/>
                      <w:sz w:val="20"/>
                      <w:szCs w:val="20"/>
                    </w:rPr>
                    <w:t xml:space="preserve"> rendszer, PTR </w:t>
                  </w:r>
                </w:p>
              </w:tc>
              <w:tc>
                <w:tcPr>
                  <w:tcW w:w="6376" w:type="dxa"/>
                  <w:vMerge w:val="restart"/>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A pénzbeli és természetbeni szociális ellátások igénylésének és megállapításának, valamint folyósításának részletes szabályairól szóló 63/2006.Korm.rendelet </w:t>
                  </w:r>
                </w:p>
                <w:p w:rsidR="00916691" w:rsidRPr="0086186C" w:rsidRDefault="00916691" w:rsidP="00413E6D">
                  <w:pPr>
                    <w:jc w:val="both"/>
                    <w:rPr>
                      <w:color w:val="36333D"/>
                      <w:sz w:val="20"/>
                      <w:szCs w:val="20"/>
                    </w:rPr>
                  </w:pPr>
                  <w:r w:rsidRPr="0086186C">
                    <w:rPr>
                      <w:color w:val="36333D"/>
                      <w:sz w:val="20"/>
                      <w:szCs w:val="20"/>
                    </w:rPr>
                    <w:t xml:space="preserve">A szociális igazgatásról és szociális ellátásokról szóló 1993. évi III. törvény </w:t>
                  </w:r>
                </w:p>
              </w:tc>
            </w:tr>
            <w:tr w:rsidR="00916691" w:rsidRPr="0086186C" w:rsidTr="00916691">
              <w:tc>
                <w:tcPr>
                  <w:tcW w:w="2127" w:type="dxa"/>
                  <w:shd w:val="clear" w:color="auto" w:fill="auto"/>
                </w:tcPr>
                <w:p w:rsidR="00916691" w:rsidRPr="0086186C" w:rsidRDefault="00916691" w:rsidP="00413E6D">
                  <w:pPr>
                    <w:jc w:val="both"/>
                    <w:rPr>
                      <w:color w:val="36333D"/>
                      <w:sz w:val="20"/>
                      <w:szCs w:val="20"/>
                    </w:rPr>
                  </w:pPr>
                  <w:r w:rsidRPr="0086186C">
                    <w:rPr>
                      <w:color w:val="36333D"/>
                      <w:sz w:val="20"/>
                      <w:szCs w:val="20"/>
                    </w:rPr>
                    <w:t>.</w:t>
                  </w:r>
                </w:p>
              </w:tc>
              <w:tc>
                <w:tcPr>
                  <w:tcW w:w="6376" w:type="dxa"/>
                  <w:vMerge/>
                  <w:shd w:val="clear" w:color="auto" w:fill="auto"/>
                </w:tcPr>
                <w:p w:rsidR="00916691" w:rsidRPr="0086186C" w:rsidRDefault="00916691" w:rsidP="00413E6D">
                  <w:pPr>
                    <w:jc w:val="both"/>
                    <w:rPr>
                      <w:color w:val="36333D"/>
                      <w:sz w:val="20"/>
                      <w:szCs w:val="20"/>
                    </w:rPr>
                  </w:pPr>
                </w:p>
              </w:tc>
            </w:tr>
            <w:tr w:rsidR="00916691" w:rsidRPr="0086186C" w:rsidTr="00916691">
              <w:tc>
                <w:tcPr>
                  <w:tcW w:w="2127" w:type="dxa"/>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Iratkezelés </w:t>
                  </w:r>
                </w:p>
                <w:p w:rsidR="00916691" w:rsidRPr="0086186C" w:rsidRDefault="00916691" w:rsidP="00413E6D">
                  <w:pPr>
                    <w:jc w:val="both"/>
                    <w:rPr>
                      <w:color w:val="36333D"/>
                      <w:sz w:val="20"/>
                      <w:szCs w:val="20"/>
                    </w:rPr>
                  </w:pPr>
                  <w:r w:rsidRPr="0086186C">
                    <w:rPr>
                      <w:color w:val="36333D"/>
                      <w:sz w:val="20"/>
                      <w:szCs w:val="20"/>
                    </w:rPr>
                    <w:t xml:space="preserve">beérkező küldemények nyilvántartása </w:t>
                  </w:r>
                </w:p>
              </w:tc>
              <w:tc>
                <w:tcPr>
                  <w:tcW w:w="6376" w:type="dxa"/>
                  <w:shd w:val="clear" w:color="auto" w:fill="auto"/>
                </w:tcPr>
                <w:p w:rsidR="00916691" w:rsidRPr="0086186C" w:rsidRDefault="00916691" w:rsidP="00413E6D">
                  <w:pPr>
                    <w:jc w:val="both"/>
                    <w:rPr>
                      <w:color w:val="36333D"/>
                      <w:sz w:val="20"/>
                      <w:szCs w:val="20"/>
                    </w:rPr>
                  </w:pPr>
                  <w:r w:rsidRPr="0086186C">
                    <w:rPr>
                      <w:color w:val="36333D"/>
                      <w:sz w:val="20"/>
                      <w:szCs w:val="20"/>
                    </w:rPr>
                    <w:t>A közfeladatot ellátó szervek iratkezelésének általános követelményeiről szóló 335/2005.(XII.</w:t>
                  </w:r>
                  <w:proofErr w:type="gramStart"/>
                  <w:r w:rsidRPr="0086186C">
                    <w:rPr>
                      <w:color w:val="36333D"/>
                      <w:sz w:val="20"/>
                      <w:szCs w:val="20"/>
                    </w:rPr>
                    <w:t>29)Korm.rendelet</w:t>
                  </w:r>
                  <w:proofErr w:type="gramEnd"/>
                  <w:r w:rsidRPr="0086186C">
                    <w:rPr>
                      <w:color w:val="36333D"/>
                      <w:sz w:val="20"/>
                      <w:szCs w:val="20"/>
                    </w:rPr>
                    <w:t xml:space="preserve"> 34.§ (2) bekezdés  alapján </w:t>
                  </w:r>
                </w:p>
              </w:tc>
            </w:tr>
            <w:tr w:rsidR="00916691" w:rsidRPr="0086186C" w:rsidTr="00916691">
              <w:tc>
                <w:tcPr>
                  <w:tcW w:w="2127" w:type="dxa"/>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Bélyegzők nyilvántartása </w:t>
                  </w:r>
                </w:p>
              </w:tc>
              <w:tc>
                <w:tcPr>
                  <w:tcW w:w="6376" w:type="dxa"/>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A közfeladatot ellátó szervek iratkezelésének általános </w:t>
                  </w:r>
                </w:p>
              </w:tc>
            </w:tr>
            <w:tr w:rsidR="00916691" w:rsidRPr="0086186C" w:rsidTr="00916691">
              <w:tc>
                <w:tcPr>
                  <w:tcW w:w="2127" w:type="dxa"/>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A települési önkormányzat hatáskörébe tartozó adók és adók módjára behajtandó köztartozások nyilvántartása, kezelése, elszámolásának </w:t>
                  </w:r>
                  <w:r w:rsidRPr="0086186C">
                    <w:rPr>
                      <w:color w:val="36333D"/>
                      <w:sz w:val="20"/>
                      <w:szCs w:val="20"/>
                    </w:rPr>
                    <w:lastRenderedPageBreak/>
                    <w:t>nyilvántartása;</w:t>
                  </w:r>
                </w:p>
                <w:p w:rsidR="00916691" w:rsidRPr="0086186C" w:rsidRDefault="00916691" w:rsidP="00413E6D">
                  <w:pPr>
                    <w:jc w:val="both"/>
                    <w:rPr>
                      <w:color w:val="36333D"/>
                      <w:sz w:val="20"/>
                      <w:szCs w:val="20"/>
                    </w:rPr>
                  </w:pPr>
                  <w:r w:rsidRPr="0086186C">
                    <w:rPr>
                      <w:color w:val="36333D"/>
                      <w:sz w:val="20"/>
                      <w:szCs w:val="20"/>
                    </w:rPr>
                    <w:t xml:space="preserve">adózók egyéni törzsadatainak nyilvántartása </w:t>
                  </w:r>
                </w:p>
              </w:tc>
              <w:tc>
                <w:tcPr>
                  <w:tcW w:w="6376" w:type="dxa"/>
                  <w:shd w:val="clear" w:color="auto" w:fill="auto"/>
                </w:tcPr>
                <w:p w:rsidR="001B411C" w:rsidRPr="0086186C" w:rsidRDefault="001B411C" w:rsidP="001B411C">
                  <w:pPr>
                    <w:pStyle w:val="Cmsor1"/>
                    <w:rPr>
                      <w:rFonts w:ascii="Times New Roman" w:hAnsi="Times New Roman"/>
                      <w:sz w:val="20"/>
                      <w:szCs w:val="20"/>
                    </w:rPr>
                  </w:pPr>
                  <w:r w:rsidRPr="0086186C">
                    <w:rPr>
                      <w:rFonts w:ascii="Times New Roman" w:hAnsi="Times New Roman"/>
                      <w:sz w:val="20"/>
                      <w:szCs w:val="20"/>
                    </w:rPr>
                    <w:lastRenderedPageBreak/>
                    <w:t xml:space="preserve">az önkormányzati adóhatóság hatáskörébe tartozó adók és adók módjára behajtandó köztartozások nyilvántartásának, kezelésének, elszámolásának, valamint az önkormányzati adóhatóság adatszolgáltatási eljárásának szabályairól </w:t>
                  </w:r>
                  <w:r w:rsidR="00916691" w:rsidRPr="0086186C">
                    <w:rPr>
                      <w:rFonts w:ascii="Times New Roman" w:hAnsi="Times New Roman"/>
                      <w:color w:val="36333D"/>
                      <w:sz w:val="20"/>
                      <w:szCs w:val="20"/>
                    </w:rPr>
                    <w:t xml:space="preserve">szóló </w:t>
                  </w:r>
                  <w:r w:rsidRPr="0086186C">
                    <w:rPr>
                      <w:rFonts w:ascii="Times New Roman" w:hAnsi="Times New Roman"/>
                      <w:sz w:val="20"/>
                      <w:szCs w:val="20"/>
                    </w:rPr>
                    <w:t>37/2015. (XII. 28.) NGM rendelet</w:t>
                  </w:r>
                </w:p>
                <w:p w:rsidR="00916691" w:rsidRPr="0086186C" w:rsidRDefault="00916691" w:rsidP="00413E6D">
                  <w:pPr>
                    <w:jc w:val="both"/>
                    <w:rPr>
                      <w:color w:val="36333D"/>
                      <w:sz w:val="20"/>
                      <w:szCs w:val="20"/>
                    </w:rPr>
                  </w:pPr>
                </w:p>
              </w:tc>
            </w:tr>
            <w:tr w:rsidR="00916691" w:rsidRPr="0086186C" w:rsidTr="00916691">
              <w:tc>
                <w:tcPr>
                  <w:tcW w:w="2127" w:type="dxa"/>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A polgárok személyi adatainak és lakcímének nyilvántartása </w:t>
                  </w:r>
                </w:p>
              </w:tc>
              <w:tc>
                <w:tcPr>
                  <w:tcW w:w="6376" w:type="dxa"/>
                  <w:shd w:val="clear" w:color="auto" w:fill="auto"/>
                </w:tcPr>
                <w:p w:rsidR="00916691" w:rsidRPr="0086186C" w:rsidRDefault="00916691" w:rsidP="00413E6D">
                  <w:pPr>
                    <w:jc w:val="both"/>
                    <w:rPr>
                      <w:color w:val="36333D"/>
                      <w:sz w:val="20"/>
                      <w:szCs w:val="20"/>
                    </w:rPr>
                  </w:pPr>
                  <w:r w:rsidRPr="0086186C">
                    <w:rPr>
                      <w:color w:val="36333D"/>
                      <w:sz w:val="20"/>
                      <w:szCs w:val="20"/>
                    </w:rPr>
                    <w:t>Polgárok személyi adatainak és lakcímének nyilvántartásáról szóló 1992. évi LXVI. törvény</w:t>
                  </w:r>
                </w:p>
              </w:tc>
            </w:tr>
            <w:tr w:rsidR="00916691" w:rsidRPr="0086186C" w:rsidTr="00916691">
              <w:tc>
                <w:tcPr>
                  <w:tcW w:w="2127" w:type="dxa"/>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Méhészek és méhvándorlási nyilvántartás </w:t>
                  </w:r>
                </w:p>
              </w:tc>
              <w:tc>
                <w:tcPr>
                  <w:tcW w:w="6376" w:type="dxa"/>
                  <w:shd w:val="clear" w:color="auto" w:fill="auto"/>
                </w:tcPr>
                <w:p w:rsidR="00916691" w:rsidRPr="0086186C" w:rsidRDefault="00916691" w:rsidP="00413E6D">
                  <w:pPr>
                    <w:jc w:val="both"/>
                    <w:rPr>
                      <w:color w:val="36333D"/>
                      <w:sz w:val="20"/>
                      <w:szCs w:val="20"/>
                    </w:rPr>
                  </w:pPr>
                  <w:r w:rsidRPr="0086186C">
                    <w:rPr>
                      <w:color w:val="36333D"/>
                      <w:sz w:val="20"/>
                      <w:szCs w:val="20"/>
                    </w:rPr>
                    <w:t>70/2003.(VI.</w:t>
                  </w:r>
                  <w:proofErr w:type="gramStart"/>
                  <w:r w:rsidRPr="0086186C">
                    <w:rPr>
                      <w:color w:val="36333D"/>
                      <w:sz w:val="20"/>
                      <w:szCs w:val="20"/>
                    </w:rPr>
                    <w:t>27.)FVM</w:t>
                  </w:r>
                  <w:proofErr w:type="gramEnd"/>
                  <w:r w:rsidRPr="0086186C">
                    <w:rPr>
                      <w:color w:val="36333D"/>
                      <w:sz w:val="20"/>
                      <w:szCs w:val="20"/>
                    </w:rPr>
                    <w:t xml:space="preserve">. rendelet 2.§ alapján </w:t>
                  </w:r>
                </w:p>
              </w:tc>
            </w:tr>
            <w:tr w:rsidR="00916691" w:rsidRPr="0086186C" w:rsidTr="00916691">
              <w:tc>
                <w:tcPr>
                  <w:tcW w:w="2127" w:type="dxa"/>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Ingatlan és vagyonkataszter nyilvántartás </w:t>
                  </w:r>
                </w:p>
              </w:tc>
              <w:tc>
                <w:tcPr>
                  <w:tcW w:w="6376" w:type="dxa"/>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a vagyonkataszter program keretében </w:t>
                  </w:r>
                </w:p>
              </w:tc>
            </w:tr>
            <w:tr w:rsidR="00916691" w:rsidRPr="0086186C" w:rsidTr="00916691">
              <w:tc>
                <w:tcPr>
                  <w:tcW w:w="2127" w:type="dxa"/>
                  <w:shd w:val="clear" w:color="auto" w:fill="auto"/>
                </w:tcPr>
                <w:p w:rsidR="00916691" w:rsidRPr="0086186C" w:rsidRDefault="00916691" w:rsidP="00413E6D">
                  <w:pPr>
                    <w:jc w:val="both"/>
                    <w:rPr>
                      <w:color w:val="36333D"/>
                      <w:sz w:val="20"/>
                      <w:szCs w:val="20"/>
                    </w:rPr>
                  </w:pPr>
                  <w:r w:rsidRPr="0086186C">
                    <w:rPr>
                      <w:color w:val="36333D"/>
                      <w:sz w:val="20"/>
                      <w:szCs w:val="20"/>
                    </w:rPr>
                    <w:t>Köztemető nyilvántartása</w:t>
                  </w:r>
                </w:p>
              </w:tc>
              <w:tc>
                <w:tcPr>
                  <w:tcW w:w="6376" w:type="dxa"/>
                  <w:shd w:val="clear" w:color="auto" w:fill="auto"/>
                </w:tcPr>
                <w:p w:rsidR="00916691" w:rsidRPr="0086186C" w:rsidRDefault="00916691" w:rsidP="00413E6D">
                  <w:pPr>
                    <w:jc w:val="both"/>
                    <w:rPr>
                      <w:color w:val="36333D"/>
                      <w:sz w:val="20"/>
                      <w:szCs w:val="20"/>
                    </w:rPr>
                  </w:pPr>
                  <w:r w:rsidRPr="0086186C">
                    <w:rPr>
                      <w:color w:val="36333D"/>
                      <w:sz w:val="20"/>
                      <w:szCs w:val="20"/>
                    </w:rPr>
                    <w:t>262/2004.(IX.</w:t>
                  </w:r>
                  <w:proofErr w:type="gramStart"/>
                  <w:r w:rsidRPr="0086186C">
                    <w:rPr>
                      <w:color w:val="36333D"/>
                      <w:sz w:val="20"/>
                      <w:szCs w:val="20"/>
                    </w:rPr>
                    <w:t>23.)Korm.rendelet</w:t>
                  </w:r>
                  <w:proofErr w:type="gramEnd"/>
                  <w:r w:rsidRPr="0086186C">
                    <w:rPr>
                      <w:color w:val="36333D"/>
                      <w:sz w:val="20"/>
                      <w:szCs w:val="20"/>
                    </w:rPr>
                    <w:t xml:space="preserve"> 6.§ alapján</w:t>
                  </w:r>
                </w:p>
              </w:tc>
            </w:tr>
            <w:tr w:rsidR="00916691" w:rsidRPr="0086186C" w:rsidTr="00916691">
              <w:tc>
                <w:tcPr>
                  <w:tcW w:w="2127" w:type="dxa"/>
                  <w:tcBorders>
                    <w:top w:val="single" w:sz="4" w:space="0" w:color="auto"/>
                    <w:left w:val="single" w:sz="4" w:space="0" w:color="auto"/>
                    <w:bottom w:val="single" w:sz="4" w:space="0" w:color="auto"/>
                    <w:right w:val="single" w:sz="4" w:space="0" w:color="auto"/>
                  </w:tcBorders>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Működési engedéllyel rendelkező üzletek nyilvántartása </w:t>
                  </w:r>
                </w:p>
              </w:tc>
              <w:tc>
                <w:tcPr>
                  <w:tcW w:w="6376" w:type="dxa"/>
                  <w:tcBorders>
                    <w:top w:val="single" w:sz="4" w:space="0" w:color="auto"/>
                    <w:left w:val="single" w:sz="4" w:space="0" w:color="auto"/>
                    <w:bottom w:val="single" w:sz="4" w:space="0" w:color="auto"/>
                    <w:right w:val="single" w:sz="4" w:space="0" w:color="auto"/>
                  </w:tcBorders>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A kereskedelmi tevékenységek végzésének feltételeiről </w:t>
                  </w:r>
                </w:p>
              </w:tc>
            </w:tr>
            <w:tr w:rsidR="00916691" w:rsidRPr="0086186C" w:rsidTr="00916691">
              <w:tc>
                <w:tcPr>
                  <w:tcW w:w="2127" w:type="dxa"/>
                  <w:tcBorders>
                    <w:top w:val="single" w:sz="4" w:space="0" w:color="auto"/>
                    <w:left w:val="single" w:sz="4" w:space="0" w:color="auto"/>
                    <w:bottom w:val="single" w:sz="4" w:space="0" w:color="auto"/>
                    <w:right w:val="single" w:sz="4" w:space="0" w:color="auto"/>
                  </w:tcBorders>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Polgári védelmi kötelezettség hatálya alá tartozó személyi állomány nyilvántartása </w:t>
                  </w:r>
                </w:p>
              </w:tc>
              <w:tc>
                <w:tcPr>
                  <w:tcW w:w="6376" w:type="dxa"/>
                  <w:tcBorders>
                    <w:top w:val="single" w:sz="4" w:space="0" w:color="auto"/>
                    <w:left w:val="single" w:sz="4" w:space="0" w:color="auto"/>
                    <w:bottom w:val="single" w:sz="4" w:space="0" w:color="auto"/>
                    <w:right w:val="single" w:sz="4" w:space="0" w:color="auto"/>
                  </w:tcBorders>
                  <w:shd w:val="clear" w:color="auto" w:fill="auto"/>
                </w:tcPr>
                <w:p w:rsidR="00916691" w:rsidRPr="0086186C" w:rsidRDefault="00916691" w:rsidP="00413E6D">
                  <w:pPr>
                    <w:jc w:val="both"/>
                    <w:rPr>
                      <w:color w:val="36333D"/>
                      <w:sz w:val="20"/>
                      <w:szCs w:val="20"/>
                    </w:rPr>
                  </w:pPr>
                  <w:r w:rsidRPr="0086186C">
                    <w:rPr>
                      <w:color w:val="36333D"/>
                      <w:sz w:val="20"/>
                      <w:szCs w:val="20"/>
                    </w:rPr>
                    <w:t>A katasztrófavédelemről és a hozzá kapcsolódó egyes törvények módosításáról szóló 2011. évi CXXVIII. törvény 54.§</w:t>
                  </w:r>
                </w:p>
              </w:tc>
            </w:tr>
            <w:tr w:rsidR="00916691" w:rsidRPr="0086186C" w:rsidTr="00916691">
              <w:tc>
                <w:tcPr>
                  <w:tcW w:w="2127" w:type="dxa"/>
                  <w:tcBorders>
                    <w:top w:val="single" w:sz="4" w:space="0" w:color="auto"/>
                    <w:left w:val="single" w:sz="4" w:space="0" w:color="auto"/>
                    <w:bottom w:val="single" w:sz="4" w:space="0" w:color="auto"/>
                    <w:right w:val="single" w:sz="4" w:space="0" w:color="auto"/>
                  </w:tcBorders>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Képviselőtestületi és bizottsági jegyzőkönyvek nyilvántartása, rendeletek nyilvántartása </w:t>
                  </w:r>
                </w:p>
              </w:tc>
              <w:tc>
                <w:tcPr>
                  <w:tcW w:w="6376" w:type="dxa"/>
                  <w:tcBorders>
                    <w:top w:val="single" w:sz="4" w:space="0" w:color="auto"/>
                    <w:left w:val="single" w:sz="4" w:space="0" w:color="auto"/>
                    <w:bottom w:val="single" w:sz="4" w:space="0" w:color="auto"/>
                    <w:right w:val="single" w:sz="4" w:space="0" w:color="auto"/>
                  </w:tcBorders>
                  <w:shd w:val="clear" w:color="auto" w:fill="auto"/>
                </w:tcPr>
                <w:p w:rsidR="00916691" w:rsidRPr="0086186C" w:rsidRDefault="00916691" w:rsidP="00413E6D">
                  <w:pPr>
                    <w:jc w:val="both"/>
                    <w:rPr>
                      <w:color w:val="36333D"/>
                      <w:sz w:val="20"/>
                      <w:szCs w:val="20"/>
                    </w:rPr>
                  </w:pPr>
                  <w:r w:rsidRPr="0086186C">
                    <w:rPr>
                      <w:color w:val="36333D"/>
                      <w:sz w:val="20"/>
                      <w:szCs w:val="20"/>
                    </w:rPr>
                    <w:t>Nemzeti Jogszabálytár</w:t>
                  </w:r>
                </w:p>
                <w:p w:rsidR="00916691" w:rsidRPr="0086186C" w:rsidRDefault="00492F56" w:rsidP="00413E6D">
                  <w:pPr>
                    <w:jc w:val="both"/>
                    <w:rPr>
                      <w:color w:val="36333D"/>
                      <w:sz w:val="20"/>
                      <w:szCs w:val="20"/>
                    </w:rPr>
                  </w:pPr>
                  <w:hyperlink r:id="rId37" w:history="1">
                    <w:r w:rsidR="00916691" w:rsidRPr="0086186C">
                      <w:rPr>
                        <w:rStyle w:val="Hiperhivatkozs"/>
                        <w:sz w:val="20"/>
                        <w:szCs w:val="20"/>
                      </w:rPr>
                      <w:t>www.njt.hu</w:t>
                    </w:r>
                  </w:hyperlink>
                </w:p>
              </w:tc>
            </w:tr>
            <w:tr w:rsidR="00916691" w:rsidRPr="0086186C" w:rsidTr="00916691">
              <w:tc>
                <w:tcPr>
                  <w:tcW w:w="2127" w:type="dxa"/>
                  <w:tcBorders>
                    <w:top w:val="single" w:sz="4" w:space="0" w:color="auto"/>
                    <w:left w:val="single" w:sz="4" w:space="0" w:color="auto"/>
                    <w:bottom w:val="single" w:sz="4" w:space="0" w:color="auto"/>
                    <w:right w:val="single" w:sz="4" w:space="0" w:color="auto"/>
                  </w:tcBorders>
                  <w:shd w:val="clear" w:color="auto" w:fill="auto"/>
                </w:tcPr>
                <w:p w:rsidR="00916691" w:rsidRPr="0086186C" w:rsidRDefault="00916691" w:rsidP="00413E6D">
                  <w:pPr>
                    <w:jc w:val="both"/>
                    <w:rPr>
                      <w:color w:val="36333D"/>
                      <w:sz w:val="20"/>
                      <w:szCs w:val="20"/>
                    </w:rPr>
                  </w:pPr>
                  <w:r w:rsidRPr="0086186C">
                    <w:rPr>
                      <w:color w:val="36333D"/>
                      <w:sz w:val="20"/>
                      <w:szCs w:val="20"/>
                    </w:rPr>
                    <w:t xml:space="preserve">Megbízási szerződések, szerződések nyilvántartása, </w:t>
                  </w:r>
                </w:p>
                <w:p w:rsidR="00916691" w:rsidRPr="0086186C" w:rsidRDefault="00916691" w:rsidP="00413E6D">
                  <w:pPr>
                    <w:jc w:val="both"/>
                    <w:rPr>
                      <w:color w:val="36333D"/>
                      <w:sz w:val="20"/>
                      <w:szCs w:val="20"/>
                    </w:rPr>
                  </w:pPr>
                  <w:r w:rsidRPr="0086186C">
                    <w:rPr>
                      <w:color w:val="36333D"/>
                      <w:sz w:val="20"/>
                      <w:szCs w:val="20"/>
                    </w:rPr>
                    <w:t xml:space="preserve">szállítói számlák érkeztetése, nyilvántartása, </w:t>
                  </w:r>
                </w:p>
                <w:p w:rsidR="00916691" w:rsidRPr="0086186C" w:rsidRDefault="00916691" w:rsidP="00413E6D">
                  <w:pPr>
                    <w:jc w:val="both"/>
                    <w:rPr>
                      <w:color w:val="36333D"/>
                      <w:sz w:val="20"/>
                      <w:szCs w:val="20"/>
                    </w:rPr>
                  </w:pPr>
                  <w:r w:rsidRPr="0086186C">
                    <w:rPr>
                      <w:color w:val="36333D"/>
                      <w:sz w:val="20"/>
                      <w:szCs w:val="20"/>
                    </w:rPr>
                    <w:t xml:space="preserve">házipénztár kezelése, </w:t>
                  </w:r>
                </w:p>
                <w:p w:rsidR="00916691" w:rsidRPr="0086186C" w:rsidRDefault="00916691" w:rsidP="00413E6D">
                  <w:pPr>
                    <w:jc w:val="both"/>
                    <w:rPr>
                      <w:color w:val="36333D"/>
                      <w:sz w:val="20"/>
                      <w:szCs w:val="20"/>
                    </w:rPr>
                  </w:pPr>
                  <w:r w:rsidRPr="0086186C">
                    <w:rPr>
                      <w:color w:val="36333D"/>
                      <w:sz w:val="20"/>
                      <w:szCs w:val="20"/>
                    </w:rPr>
                    <w:t xml:space="preserve">vevők nyilvántartása, </w:t>
                  </w:r>
                </w:p>
                <w:p w:rsidR="00916691" w:rsidRPr="0086186C" w:rsidRDefault="00916691" w:rsidP="00413E6D">
                  <w:pPr>
                    <w:jc w:val="both"/>
                    <w:rPr>
                      <w:color w:val="36333D"/>
                      <w:sz w:val="20"/>
                      <w:szCs w:val="20"/>
                    </w:rPr>
                  </w:pPr>
                  <w:r w:rsidRPr="0086186C">
                    <w:rPr>
                      <w:color w:val="36333D"/>
                      <w:sz w:val="20"/>
                      <w:szCs w:val="20"/>
                    </w:rPr>
                    <w:t xml:space="preserve">gazdálkodással összefüggő számviteli </w:t>
                  </w:r>
                  <w:r w:rsidRPr="0086186C">
                    <w:rPr>
                      <w:color w:val="36333D"/>
                      <w:sz w:val="20"/>
                      <w:szCs w:val="20"/>
                    </w:rPr>
                    <w:lastRenderedPageBreak/>
                    <w:t xml:space="preserve">és egyéb nyilvántartások </w:t>
                  </w:r>
                </w:p>
                <w:p w:rsidR="00916691" w:rsidRPr="0086186C" w:rsidRDefault="00916691" w:rsidP="00413E6D">
                  <w:pPr>
                    <w:jc w:val="both"/>
                    <w:rPr>
                      <w:color w:val="36333D"/>
                      <w:sz w:val="20"/>
                      <w:szCs w:val="20"/>
                    </w:rPr>
                  </w:pPr>
                  <w:r w:rsidRPr="0086186C">
                    <w:rPr>
                      <w:color w:val="36333D"/>
                      <w:sz w:val="20"/>
                      <w:szCs w:val="20"/>
                    </w:rPr>
                    <w:t>ingatlan- és vagyonnyilvántartás</w:t>
                  </w:r>
                </w:p>
              </w:tc>
              <w:tc>
                <w:tcPr>
                  <w:tcW w:w="6376" w:type="dxa"/>
                  <w:tcBorders>
                    <w:top w:val="single" w:sz="4" w:space="0" w:color="auto"/>
                    <w:left w:val="single" w:sz="4" w:space="0" w:color="auto"/>
                    <w:bottom w:val="single" w:sz="4" w:space="0" w:color="auto"/>
                    <w:right w:val="single" w:sz="4" w:space="0" w:color="auto"/>
                  </w:tcBorders>
                  <w:shd w:val="clear" w:color="auto" w:fill="auto"/>
                </w:tcPr>
                <w:p w:rsidR="00916691" w:rsidRPr="0086186C" w:rsidRDefault="00916691" w:rsidP="00413E6D">
                  <w:pPr>
                    <w:jc w:val="both"/>
                    <w:rPr>
                      <w:color w:val="36333D"/>
                      <w:sz w:val="20"/>
                      <w:szCs w:val="20"/>
                    </w:rPr>
                  </w:pPr>
                  <w:r w:rsidRPr="0086186C">
                    <w:rPr>
                      <w:color w:val="36333D"/>
                      <w:sz w:val="20"/>
                      <w:szCs w:val="20"/>
                    </w:rPr>
                    <w:lastRenderedPageBreak/>
                    <w:t xml:space="preserve">Az államháztartásról szóló 2011. évi CXCV törvény; </w:t>
                  </w:r>
                </w:p>
                <w:p w:rsidR="00916691" w:rsidRPr="0086186C" w:rsidRDefault="00916691" w:rsidP="00413E6D">
                  <w:pPr>
                    <w:jc w:val="both"/>
                    <w:rPr>
                      <w:color w:val="36333D"/>
                      <w:sz w:val="20"/>
                      <w:szCs w:val="20"/>
                    </w:rPr>
                  </w:pPr>
                  <w:r w:rsidRPr="0086186C">
                    <w:rPr>
                      <w:color w:val="36333D"/>
                      <w:sz w:val="20"/>
                      <w:szCs w:val="20"/>
                    </w:rPr>
                    <w:t xml:space="preserve">A nemzeti vagyonról szóló 2011. évi CXCVI. törvény; </w:t>
                  </w:r>
                </w:p>
                <w:p w:rsidR="00916691" w:rsidRPr="0086186C" w:rsidRDefault="00916691" w:rsidP="00413E6D">
                  <w:pPr>
                    <w:jc w:val="both"/>
                    <w:rPr>
                      <w:color w:val="36333D"/>
                      <w:sz w:val="20"/>
                      <w:szCs w:val="20"/>
                    </w:rPr>
                  </w:pPr>
                  <w:r w:rsidRPr="0086186C">
                    <w:rPr>
                      <w:color w:val="36333D"/>
                      <w:sz w:val="20"/>
                      <w:szCs w:val="20"/>
                    </w:rPr>
                    <w:t>Az államháztartásról végrehajtásáról szóló 368/2011.(XII.</w:t>
                  </w:r>
                  <w:proofErr w:type="gramStart"/>
                  <w:r w:rsidRPr="0086186C">
                    <w:rPr>
                      <w:color w:val="36333D"/>
                      <w:sz w:val="20"/>
                      <w:szCs w:val="20"/>
                    </w:rPr>
                    <w:t>31.)Korm.rendelet</w:t>
                  </w:r>
                  <w:proofErr w:type="gramEnd"/>
                  <w:r w:rsidRPr="0086186C">
                    <w:rPr>
                      <w:color w:val="36333D"/>
                      <w:sz w:val="20"/>
                      <w:szCs w:val="20"/>
                    </w:rPr>
                    <w:t xml:space="preserve">; </w:t>
                  </w:r>
                </w:p>
                <w:p w:rsidR="00916691" w:rsidRPr="0086186C" w:rsidRDefault="00916691" w:rsidP="00413E6D">
                  <w:pPr>
                    <w:jc w:val="both"/>
                    <w:rPr>
                      <w:color w:val="36333D"/>
                      <w:sz w:val="20"/>
                      <w:szCs w:val="20"/>
                    </w:rPr>
                  </w:pPr>
                  <w:r w:rsidRPr="0086186C">
                    <w:rPr>
                      <w:color w:val="36333D"/>
                      <w:sz w:val="20"/>
                      <w:szCs w:val="20"/>
                    </w:rPr>
                    <w:t>A költségvetési szervek belső kontrollrendszeréről és belső ellenőrzéséről szóló 370/2011.(XII.</w:t>
                  </w:r>
                  <w:proofErr w:type="gramStart"/>
                  <w:r w:rsidRPr="0086186C">
                    <w:rPr>
                      <w:color w:val="36333D"/>
                      <w:sz w:val="20"/>
                      <w:szCs w:val="20"/>
                    </w:rPr>
                    <w:t>31.)Korm.rendelet</w:t>
                  </w:r>
                  <w:proofErr w:type="gramEnd"/>
                  <w:r w:rsidRPr="0086186C">
                    <w:rPr>
                      <w:color w:val="36333D"/>
                      <w:sz w:val="20"/>
                      <w:szCs w:val="20"/>
                    </w:rPr>
                    <w:t>;</w:t>
                  </w:r>
                </w:p>
                <w:p w:rsidR="00916691" w:rsidRPr="0086186C" w:rsidRDefault="00916691" w:rsidP="00413E6D">
                  <w:pPr>
                    <w:jc w:val="both"/>
                    <w:rPr>
                      <w:color w:val="36333D"/>
                      <w:sz w:val="20"/>
                      <w:szCs w:val="20"/>
                    </w:rPr>
                  </w:pPr>
                  <w:r w:rsidRPr="0086186C">
                    <w:rPr>
                      <w:color w:val="36333D"/>
                      <w:sz w:val="20"/>
                      <w:szCs w:val="20"/>
                    </w:rPr>
                    <w:t>Az államháztartás számviteléről szóló 4/2013.(I.</w:t>
                  </w:r>
                  <w:proofErr w:type="gramStart"/>
                  <w:r w:rsidRPr="0086186C">
                    <w:rPr>
                      <w:color w:val="36333D"/>
                      <w:sz w:val="20"/>
                      <w:szCs w:val="20"/>
                    </w:rPr>
                    <w:t>11.)Korm.rendelet</w:t>
                  </w:r>
                  <w:proofErr w:type="gramEnd"/>
                  <w:r w:rsidRPr="0086186C">
                    <w:rPr>
                      <w:color w:val="36333D"/>
                      <w:sz w:val="20"/>
                      <w:szCs w:val="20"/>
                    </w:rPr>
                    <w:t xml:space="preserve">  </w:t>
                  </w:r>
                </w:p>
              </w:tc>
            </w:tr>
          </w:tbl>
          <w:p w:rsidR="00916691" w:rsidRPr="0086186C" w:rsidRDefault="00916691">
            <w:pPr>
              <w:ind w:left="56" w:right="56"/>
              <w:rPr>
                <w:rFonts w:eastAsiaTheme="minorEastAsia"/>
                <w:sz w:val="20"/>
                <w:szCs w:val="20"/>
              </w:rPr>
            </w:pPr>
          </w:p>
        </w:tc>
      </w:tr>
      <w:tr w:rsidR="00306789" w:rsidRPr="0086186C" w:rsidTr="00916691">
        <w:tc>
          <w:tcPr>
            <w:tcW w:w="600"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r w:rsidRPr="0086186C">
              <w:rPr>
                <w:rFonts w:eastAsiaTheme="minorEastAsia"/>
                <w:sz w:val="20"/>
                <w:szCs w:val="20"/>
              </w:rPr>
              <w:lastRenderedPageBreak/>
              <w:t xml:space="preserve"> 7.</w:t>
            </w:r>
          </w:p>
        </w:tc>
        <w:tc>
          <w:tcPr>
            <w:tcW w:w="4214"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r w:rsidRPr="0086186C">
              <w:rPr>
                <w:rFonts w:eastAsiaTheme="minorEastAsia"/>
                <w:sz w:val="20"/>
                <w:szCs w:val="20"/>
              </w:rPr>
              <w:t xml:space="preserve"> A közfeladatot ellátó szerv nyilvános kiadványainak címe, témája, a hozzáférés módja, a kiadvány ingyenessége, illetve a költségtérítés mértéke</w:t>
            </w:r>
          </w:p>
        </w:tc>
        <w:tc>
          <w:tcPr>
            <w:tcW w:w="8936" w:type="dxa"/>
            <w:gridSpan w:val="2"/>
            <w:tcBorders>
              <w:top w:val="single" w:sz="4" w:space="0" w:color="auto"/>
              <w:left w:val="single" w:sz="4" w:space="0" w:color="auto"/>
              <w:bottom w:val="single" w:sz="4" w:space="0" w:color="auto"/>
              <w:right w:val="single" w:sz="4" w:space="0" w:color="auto"/>
            </w:tcBorders>
          </w:tcPr>
          <w:p w:rsidR="00306789" w:rsidRPr="0086186C" w:rsidRDefault="0083218D">
            <w:pPr>
              <w:ind w:left="56" w:right="56"/>
              <w:rPr>
                <w:rFonts w:eastAsiaTheme="minorEastAsia"/>
                <w:sz w:val="20"/>
                <w:szCs w:val="20"/>
              </w:rPr>
            </w:pPr>
            <w:r w:rsidRPr="0086186C">
              <w:rPr>
                <w:rFonts w:eastAsiaTheme="minorEastAsia"/>
                <w:sz w:val="20"/>
                <w:szCs w:val="20"/>
              </w:rPr>
              <w:t>Csengő Önkormányzati Hírmondó</w:t>
            </w:r>
          </w:p>
          <w:p w:rsidR="0083218D" w:rsidRPr="0086186C" w:rsidRDefault="0083218D">
            <w:pPr>
              <w:ind w:left="56" w:right="56"/>
              <w:rPr>
                <w:sz w:val="20"/>
                <w:szCs w:val="20"/>
              </w:rPr>
            </w:pPr>
            <w:r w:rsidRPr="0086186C">
              <w:rPr>
                <w:rFonts w:eastAsiaTheme="minorEastAsia"/>
                <w:sz w:val="20"/>
                <w:szCs w:val="20"/>
              </w:rPr>
              <w:t>Témája:</w:t>
            </w:r>
            <w:r w:rsidRPr="0086186C">
              <w:rPr>
                <w:sz w:val="20"/>
                <w:szCs w:val="20"/>
              </w:rPr>
              <w:t xml:space="preserve"> az önkormányzati ügyek és a képviselő-testület működése</w:t>
            </w:r>
          </w:p>
          <w:p w:rsidR="0083218D" w:rsidRPr="0086186C" w:rsidRDefault="0083218D">
            <w:pPr>
              <w:ind w:left="56" w:right="56"/>
              <w:rPr>
                <w:sz w:val="20"/>
                <w:szCs w:val="20"/>
              </w:rPr>
            </w:pPr>
            <w:r w:rsidRPr="0086186C">
              <w:rPr>
                <w:sz w:val="20"/>
                <w:szCs w:val="20"/>
              </w:rPr>
              <w:t>Hozzáférés: postai úton</w:t>
            </w:r>
          </w:p>
          <w:p w:rsidR="0083218D" w:rsidRPr="0086186C" w:rsidRDefault="0083218D">
            <w:pPr>
              <w:ind w:left="56" w:right="56"/>
              <w:rPr>
                <w:rFonts w:eastAsiaTheme="minorEastAsia"/>
                <w:sz w:val="20"/>
                <w:szCs w:val="20"/>
              </w:rPr>
            </w:pPr>
            <w:r w:rsidRPr="0086186C">
              <w:rPr>
                <w:sz w:val="20"/>
                <w:szCs w:val="20"/>
              </w:rPr>
              <w:t>Kiadvány ingyenes</w:t>
            </w:r>
          </w:p>
          <w:p w:rsidR="0023081A" w:rsidRPr="0086186C" w:rsidRDefault="0023081A">
            <w:pPr>
              <w:ind w:left="56" w:right="56"/>
              <w:rPr>
                <w:rFonts w:eastAsiaTheme="minorEastAsia"/>
                <w:sz w:val="20"/>
                <w:szCs w:val="20"/>
              </w:rPr>
            </w:pPr>
          </w:p>
        </w:tc>
      </w:tr>
      <w:tr w:rsidR="0083218D" w:rsidRPr="0086186C" w:rsidTr="00413E6D">
        <w:tc>
          <w:tcPr>
            <w:tcW w:w="600" w:type="dxa"/>
            <w:tcBorders>
              <w:top w:val="single" w:sz="4" w:space="0" w:color="auto"/>
              <w:left w:val="single" w:sz="4" w:space="0" w:color="auto"/>
              <w:bottom w:val="single" w:sz="4" w:space="0" w:color="auto"/>
              <w:right w:val="single" w:sz="4" w:space="0" w:color="auto"/>
            </w:tcBorders>
          </w:tcPr>
          <w:p w:rsidR="0083218D" w:rsidRPr="0086186C" w:rsidRDefault="0083218D">
            <w:pPr>
              <w:ind w:left="56" w:right="56"/>
              <w:rPr>
                <w:rFonts w:eastAsiaTheme="minorEastAsia"/>
                <w:sz w:val="20"/>
                <w:szCs w:val="20"/>
              </w:rPr>
            </w:pPr>
            <w:r w:rsidRPr="0086186C">
              <w:rPr>
                <w:rFonts w:eastAsiaTheme="minorEastAsia"/>
                <w:sz w:val="20"/>
                <w:szCs w:val="20"/>
              </w:rPr>
              <w:t xml:space="preserve"> 8.</w:t>
            </w:r>
          </w:p>
        </w:tc>
        <w:tc>
          <w:tcPr>
            <w:tcW w:w="4214" w:type="dxa"/>
            <w:tcBorders>
              <w:top w:val="single" w:sz="4" w:space="0" w:color="auto"/>
              <w:left w:val="single" w:sz="4" w:space="0" w:color="auto"/>
              <w:bottom w:val="single" w:sz="4" w:space="0" w:color="auto"/>
              <w:right w:val="single" w:sz="4" w:space="0" w:color="auto"/>
            </w:tcBorders>
          </w:tcPr>
          <w:p w:rsidR="0083218D" w:rsidRPr="0086186C" w:rsidRDefault="0083218D">
            <w:pPr>
              <w:ind w:left="56" w:right="56"/>
              <w:rPr>
                <w:rFonts w:eastAsiaTheme="minorEastAsia"/>
                <w:sz w:val="20"/>
                <w:szCs w:val="20"/>
              </w:rPr>
            </w:pPr>
            <w:r w:rsidRPr="0086186C">
              <w:rPr>
                <w:rFonts w:eastAsiaTheme="minorEastAsia"/>
                <w:sz w:val="20"/>
                <w:szCs w:val="20"/>
              </w:rPr>
              <w:t xml:space="preserve"> 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8936" w:type="dxa"/>
            <w:gridSpan w:val="2"/>
            <w:tcBorders>
              <w:top w:val="single" w:sz="4" w:space="0" w:color="auto"/>
              <w:left w:val="single" w:sz="4" w:space="0" w:color="auto"/>
              <w:bottom w:val="single" w:sz="4" w:space="0" w:color="auto"/>
              <w:right w:val="single" w:sz="4" w:space="0" w:color="auto"/>
            </w:tcBorders>
          </w:tcPr>
          <w:p w:rsidR="0083218D" w:rsidRPr="0086186C" w:rsidRDefault="0083218D">
            <w:pPr>
              <w:ind w:left="56" w:right="56"/>
              <w:rPr>
                <w:rFonts w:eastAsiaTheme="minorEastAsia"/>
                <w:sz w:val="20"/>
                <w:szCs w:val="20"/>
              </w:rPr>
            </w:pPr>
            <w:r w:rsidRPr="0086186C">
              <w:rPr>
                <w:rFonts w:eastAsiaTheme="minorEastAsia"/>
                <w:sz w:val="20"/>
                <w:szCs w:val="20"/>
              </w:rPr>
              <w:t xml:space="preserve">Elérhető a </w:t>
            </w:r>
            <w:hyperlink r:id="rId38" w:history="1">
              <w:r w:rsidRPr="0086186C">
                <w:rPr>
                  <w:rStyle w:val="Hiperhivatkozs"/>
                  <w:rFonts w:eastAsiaTheme="minorEastAsia"/>
                  <w:sz w:val="20"/>
                  <w:szCs w:val="20"/>
                </w:rPr>
                <w:t>https://csengod.asp.lgov.hu/eloterjesztesek</w:t>
              </w:r>
            </w:hyperlink>
            <w:r w:rsidRPr="0086186C">
              <w:rPr>
                <w:rFonts w:eastAsiaTheme="minorEastAsia"/>
                <w:sz w:val="20"/>
                <w:szCs w:val="20"/>
              </w:rPr>
              <w:t xml:space="preserve"> , </w:t>
            </w:r>
            <w:hyperlink r:id="rId39" w:history="1">
              <w:r w:rsidRPr="0086186C">
                <w:rPr>
                  <w:rStyle w:val="Hiperhivatkozs"/>
                  <w:rFonts w:eastAsiaTheme="minorEastAsia"/>
                  <w:sz w:val="20"/>
                  <w:szCs w:val="20"/>
                </w:rPr>
                <w:t>https://csengod.asp.lgov.hu/kepviselotestuleti-ulesek-napirendek</w:t>
              </w:r>
            </w:hyperlink>
            <w:r w:rsidRPr="0086186C">
              <w:rPr>
                <w:rFonts w:eastAsiaTheme="minorEastAsia"/>
                <w:sz w:val="20"/>
                <w:szCs w:val="20"/>
              </w:rPr>
              <w:t xml:space="preserve">, valamint a </w:t>
            </w:r>
            <w:hyperlink r:id="rId40" w:history="1">
              <w:r w:rsidRPr="0086186C">
                <w:rPr>
                  <w:rStyle w:val="Hiperhivatkozs"/>
                  <w:rFonts w:eastAsiaTheme="minorEastAsia"/>
                  <w:sz w:val="20"/>
                  <w:szCs w:val="20"/>
                </w:rPr>
                <w:t>https://csengod.asp.lgov.hu/kepviselotestuleti-jegyzokonyvek</w:t>
              </w:r>
            </w:hyperlink>
            <w:r w:rsidRPr="0086186C">
              <w:rPr>
                <w:rFonts w:eastAsiaTheme="minorEastAsia"/>
                <w:sz w:val="20"/>
                <w:szCs w:val="20"/>
              </w:rPr>
              <w:t xml:space="preserve"> menüben.</w:t>
            </w:r>
          </w:p>
        </w:tc>
      </w:tr>
      <w:tr w:rsidR="0083218D" w:rsidRPr="0086186C" w:rsidTr="00413E6D">
        <w:tc>
          <w:tcPr>
            <w:tcW w:w="600" w:type="dxa"/>
            <w:tcBorders>
              <w:top w:val="single" w:sz="4" w:space="0" w:color="auto"/>
              <w:left w:val="single" w:sz="4" w:space="0" w:color="auto"/>
              <w:bottom w:val="single" w:sz="4" w:space="0" w:color="auto"/>
              <w:right w:val="single" w:sz="4" w:space="0" w:color="auto"/>
            </w:tcBorders>
          </w:tcPr>
          <w:p w:rsidR="0083218D" w:rsidRPr="0086186C" w:rsidRDefault="0083218D">
            <w:pPr>
              <w:ind w:left="56" w:right="56"/>
              <w:rPr>
                <w:rFonts w:eastAsiaTheme="minorEastAsia"/>
                <w:sz w:val="20"/>
                <w:szCs w:val="20"/>
              </w:rPr>
            </w:pPr>
            <w:r w:rsidRPr="0086186C">
              <w:rPr>
                <w:rFonts w:eastAsiaTheme="minorEastAsia"/>
                <w:sz w:val="20"/>
                <w:szCs w:val="20"/>
              </w:rPr>
              <w:t xml:space="preserve"> 9.</w:t>
            </w:r>
          </w:p>
        </w:tc>
        <w:tc>
          <w:tcPr>
            <w:tcW w:w="4214" w:type="dxa"/>
            <w:tcBorders>
              <w:top w:val="single" w:sz="4" w:space="0" w:color="auto"/>
              <w:left w:val="single" w:sz="4" w:space="0" w:color="auto"/>
              <w:bottom w:val="single" w:sz="4" w:space="0" w:color="auto"/>
              <w:right w:val="single" w:sz="4" w:space="0" w:color="auto"/>
            </w:tcBorders>
          </w:tcPr>
          <w:p w:rsidR="0083218D" w:rsidRPr="0086186C" w:rsidRDefault="0083218D">
            <w:pPr>
              <w:ind w:left="56" w:right="56"/>
              <w:rPr>
                <w:rFonts w:eastAsiaTheme="minorEastAsia"/>
                <w:sz w:val="20"/>
                <w:szCs w:val="20"/>
              </w:rPr>
            </w:pPr>
            <w:r w:rsidRPr="0086186C">
              <w:rPr>
                <w:rFonts w:eastAsiaTheme="minorEastAsia"/>
                <w:sz w:val="20"/>
                <w:szCs w:val="20"/>
              </w:rPr>
              <w:t xml:space="preserve"> A törvény alapján közzéteendő jogszabálytervezetek és kapcsolódó dokumentumok; a helyi önkormányzat képviselő-testületének nyilvános ülésére benyújtott előterjesztések a benyújtás időpontjától</w:t>
            </w:r>
          </w:p>
        </w:tc>
        <w:tc>
          <w:tcPr>
            <w:tcW w:w="8936" w:type="dxa"/>
            <w:gridSpan w:val="2"/>
            <w:tcBorders>
              <w:top w:val="single" w:sz="4" w:space="0" w:color="auto"/>
              <w:left w:val="single" w:sz="4" w:space="0" w:color="auto"/>
              <w:bottom w:val="single" w:sz="4" w:space="0" w:color="auto"/>
              <w:right w:val="single" w:sz="4" w:space="0" w:color="auto"/>
            </w:tcBorders>
          </w:tcPr>
          <w:p w:rsidR="0083218D" w:rsidRPr="0086186C" w:rsidRDefault="0083218D" w:rsidP="0083218D">
            <w:pPr>
              <w:ind w:left="56" w:right="56"/>
              <w:rPr>
                <w:rFonts w:eastAsiaTheme="minorEastAsia"/>
                <w:sz w:val="20"/>
                <w:szCs w:val="20"/>
              </w:rPr>
            </w:pPr>
            <w:r w:rsidRPr="0086186C">
              <w:rPr>
                <w:rFonts w:eastAsiaTheme="minorEastAsia"/>
                <w:sz w:val="20"/>
                <w:szCs w:val="20"/>
              </w:rPr>
              <w:t xml:space="preserve">Elérhető a </w:t>
            </w:r>
            <w:hyperlink r:id="rId41" w:history="1">
              <w:r w:rsidRPr="0086186C">
                <w:rPr>
                  <w:rStyle w:val="Hiperhivatkozs"/>
                  <w:rFonts w:eastAsiaTheme="minorEastAsia"/>
                  <w:sz w:val="20"/>
                  <w:szCs w:val="20"/>
                </w:rPr>
                <w:t>https://csengod.asp.lgov.hu/eloterjesztesek</w:t>
              </w:r>
            </w:hyperlink>
            <w:r w:rsidRPr="0086186C">
              <w:rPr>
                <w:rFonts w:eastAsiaTheme="minorEastAsia"/>
                <w:sz w:val="20"/>
                <w:szCs w:val="20"/>
              </w:rPr>
              <w:t xml:space="preserve"> , </w:t>
            </w:r>
            <w:hyperlink r:id="rId42" w:history="1">
              <w:r w:rsidRPr="0086186C">
                <w:rPr>
                  <w:rStyle w:val="Hiperhivatkozs"/>
                  <w:rFonts w:eastAsiaTheme="minorEastAsia"/>
                  <w:sz w:val="20"/>
                  <w:szCs w:val="20"/>
                </w:rPr>
                <w:t>https://csengod.asp.lgov.hu/kepviselotestuleti-ulesek-napirendek</w:t>
              </w:r>
            </w:hyperlink>
            <w:r w:rsidRPr="0086186C">
              <w:rPr>
                <w:rFonts w:eastAsiaTheme="minorEastAsia"/>
                <w:sz w:val="20"/>
                <w:szCs w:val="20"/>
              </w:rPr>
              <w:t xml:space="preserve"> menüben</w:t>
            </w:r>
          </w:p>
        </w:tc>
      </w:tr>
      <w:tr w:rsidR="00306789" w:rsidRPr="0086186C" w:rsidTr="00916691">
        <w:tc>
          <w:tcPr>
            <w:tcW w:w="600"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r w:rsidRPr="0086186C">
              <w:rPr>
                <w:rFonts w:eastAsiaTheme="minorEastAsia"/>
                <w:sz w:val="20"/>
                <w:szCs w:val="20"/>
              </w:rPr>
              <w:t xml:space="preserve"> 10.</w:t>
            </w:r>
          </w:p>
        </w:tc>
        <w:tc>
          <w:tcPr>
            <w:tcW w:w="4214"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r w:rsidRPr="0086186C">
              <w:rPr>
                <w:rFonts w:eastAsiaTheme="minorEastAsia"/>
                <w:sz w:val="20"/>
                <w:szCs w:val="20"/>
              </w:rPr>
              <w:t xml:space="preserve"> A közfeladatot ellátó szerv által közzétett hirdetmények, közlemények</w:t>
            </w:r>
          </w:p>
        </w:tc>
        <w:tc>
          <w:tcPr>
            <w:tcW w:w="2408" w:type="dxa"/>
            <w:tcBorders>
              <w:top w:val="single" w:sz="4" w:space="0" w:color="auto"/>
              <w:left w:val="single" w:sz="4" w:space="0" w:color="auto"/>
              <w:bottom w:val="single" w:sz="4" w:space="0" w:color="auto"/>
              <w:right w:val="single" w:sz="4" w:space="0" w:color="auto"/>
            </w:tcBorders>
          </w:tcPr>
          <w:p w:rsidR="00306789" w:rsidRPr="0086186C" w:rsidRDefault="0083218D" w:rsidP="0083218D">
            <w:pPr>
              <w:ind w:left="56" w:right="56"/>
              <w:rPr>
                <w:rFonts w:eastAsiaTheme="minorEastAsia"/>
                <w:sz w:val="20"/>
                <w:szCs w:val="20"/>
              </w:rPr>
            </w:pPr>
            <w:r w:rsidRPr="0086186C">
              <w:rPr>
                <w:rFonts w:eastAsiaTheme="minorEastAsia"/>
                <w:sz w:val="20"/>
                <w:szCs w:val="20"/>
              </w:rPr>
              <w:t xml:space="preserve">Elérhető a </w:t>
            </w:r>
            <w:hyperlink r:id="rId43" w:history="1">
              <w:r w:rsidRPr="0086186C">
                <w:rPr>
                  <w:rStyle w:val="Hiperhivatkozs"/>
                  <w:rFonts w:eastAsiaTheme="minorEastAsia"/>
                  <w:sz w:val="20"/>
                  <w:szCs w:val="20"/>
                </w:rPr>
                <w:t>https://csengod.asp.lgov.hu/</w:t>
              </w:r>
            </w:hyperlink>
            <w:r w:rsidRPr="0086186C">
              <w:rPr>
                <w:rFonts w:eastAsiaTheme="minorEastAsia"/>
                <w:sz w:val="20"/>
                <w:szCs w:val="20"/>
              </w:rPr>
              <w:t xml:space="preserve"> hivatal hivatalos hirdetmények között.</w:t>
            </w:r>
          </w:p>
        </w:tc>
        <w:tc>
          <w:tcPr>
            <w:tcW w:w="6528"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p>
        </w:tc>
      </w:tr>
      <w:tr w:rsidR="0083218D" w:rsidRPr="0086186C" w:rsidTr="00413E6D">
        <w:tc>
          <w:tcPr>
            <w:tcW w:w="600" w:type="dxa"/>
            <w:tcBorders>
              <w:top w:val="single" w:sz="4" w:space="0" w:color="auto"/>
              <w:left w:val="single" w:sz="4" w:space="0" w:color="auto"/>
              <w:bottom w:val="single" w:sz="4" w:space="0" w:color="auto"/>
              <w:right w:val="single" w:sz="4" w:space="0" w:color="auto"/>
            </w:tcBorders>
          </w:tcPr>
          <w:p w:rsidR="0083218D" w:rsidRPr="0086186C" w:rsidRDefault="0083218D">
            <w:pPr>
              <w:ind w:left="56" w:right="56"/>
              <w:rPr>
                <w:rFonts w:eastAsiaTheme="minorEastAsia"/>
                <w:sz w:val="20"/>
                <w:szCs w:val="20"/>
              </w:rPr>
            </w:pPr>
            <w:r w:rsidRPr="0086186C">
              <w:rPr>
                <w:rFonts w:eastAsiaTheme="minorEastAsia"/>
                <w:sz w:val="20"/>
                <w:szCs w:val="20"/>
              </w:rPr>
              <w:t xml:space="preserve"> 11.</w:t>
            </w:r>
          </w:p>
        </w:tc>
        <w:tc>
          <w:tcPr>
            <w:tcW w:w="4214" w:type="dxa"/>
            <w:tcBorders>
              <w:top w:val="single" w:sz="4" w:space="0" w:color="auto"/>
              <w:left w:val="single" w:sz="4" w:space="0" w:color="auto"/>
              <w:bottom w:val="single" w:sz="4" w:space="0" w:color="auto"/>
              <w:right w:val="single" w:sz="4" w:space="0" w:color="auto"/>
            </w:tcBorders>
          </w:tcPr>
          <w:p w:rsidR="0083218D" w:rsidRPr="0086186C" w:rsidRDefault="0083218D">
            <w:pPr>
              <w:ind w:left="56" w:right="56"/>
              <w:rPr>
                <w:rFonts w:eastAsiaTheme="minorEastAsia"/>
                <w:sz w:val="20"/>
                <w:szCs w:val="20"/>
              </w:rPr>
            </w:pPr>
            <w:r w:rsidRPr="0086186C">
              <w:rPr>
                <w:rFonts w:eastAsiaTheme="minorEastAsia"/>
                <w:sz w:val="20"/>
                <w:szCs w:val="20"/>
              </w:rPr>
              <w:t xml:space="preserve"> A közfeladatot ellátó szerv által kiírt pályázatok szakmai leírása, azok eredményei és indokolásuk</w:t>
            </w:r>
          </w:p>
        </w:tc>
        <w:tc>
          <w:tcPr>
            <w:tcW w:w="8936" w:type="dxa"/>
            <w:gridSpan w:val="2"/>
            <w:tcBorders>
              <w:top w:val="single" w:sz="4" w:space="0" w:color="auto"/>
              <w:left w:val="single" w:sz="4" w:space="0" w:color="auto"/>
              <w:bottom w:val="single" w:sz="4" w:space="0" w:color="auto"/>
              <w:right w:val="single" w:sz="4" w:space="0" w:color="auto"/>
            </w:tcBorders>
          </w:tcPr>
          <w:p w:rsidR="0083218D" w:rsidRPr="0086186C" w:rsidRDefault="0083218D">
            <w:pPr>
              <w:ind w:left="56" w:right="56"/>
              <w:rPr>
                <w:rFonts w:eastAsiaTheme="minorEastAsia"/>
                <w:sz w:val="20"/>
                <w:szCs w:val="20"/>
              </w:rPr>
            </w:pPr>
            <w:r w:rsidRPr="0086186C">
              <w:rPr>
                <w:rFonts w:eastAsiaTheme="minorEastAsia"/>
                <w:sz w:val="20"/>
                <w:szCs w:val="20"/>
              </w:rPr>
              <w:t xml:space="preserve">Elérhető a </w:t>
            </w:r>
            <w:hyperlink r:id="rId44" w:history="1">
              <w:r w:rsidRPr="0086186C">
                <w:rPr>
                  <w:rStyle w:val="Hiperhivatkozs"/>
                  <w:rFonts w:eastAsiaTheme="minorEastAsia"/>
                  <w:sz w:val="20"/>
                  <w:szCs w:val="20"/>
                </w:rPr>
                <w:t>https://csengod.asp.lgov.hu/allasajanlatok</w:t>
              </w:r>
            </w:hyperlink>
            <w:r w:rsidRPr="0086186C">
              <w:rPr>
                <w:rFonts w:eastAsiaTheme="minorEastAsia"/>
                <w:sz w:val="20"/>
                <w:szCs w:val="20"/>
              </w:rPr>
              <w:t xml:space="preserve"> menüpontban.</w:t>
            </w:r>
          </w:p>
        </w:tc>
      </w:tr>
      <w:tr w:rsidR="0083218D" w:rsidRPr="0086186C" w:rsidTr="00413E6D">
        <w:tc>
          <w:tcPr>
            <w:tcW w:w="600" w:type="dxa"/>
            <w:tcBorders>
              <w:top w:val="single" w:sz="4" w:space="0" w:color="auto"/>
              <w:left w:val="single" w:sz="4" w:space="0" w:color="auto"/>
              <w:bottom w:val="single" w:sz="4" w:space="0" w:color="auto"/>
              <w:right w:val="single" w:sz="4" w:space="0" w:color="auto"/>
            </w:tcBorders>
          </w:tcPr>
          <w:p w:rsidR="0083218D" w:rsidRPr="0086186C" w:rsidRDefault="0083218D">
            <w:pPr>
              <w:ind w:left="56" w:right="56"/>
              <w:rPr>
                <w:rFonts w:eastAsiaTheme="minorEastAsia"/>
                <w:sz w:val="20"/>
                <w:szCs w:val="20"/>
              </w:rPr>
            </w:pPr>
            <w:r w:rsidRPr="0086186C">
              <w:rPr>
                <w:rFonts w:eastAsiaTheme="minorEastAsia"/>
                <w:sz w:val="20"/>
                <w:szCs w:val="20"/>
              </w:rPr>
              <w:lastRenderedPageBreak/>
              <w:t xml:space="preserve"> 12.</w:t>
            </w:r>
          </w:p>
        </w:tc>
        <w:tc>
          <w:tcPr>
            <w:tcW w:w="4214" w:type="dxa"/>
            <w:tcBorders>
              <w:top w:val="single" w:sz="4" w:space="0" w:color="auto"/>
              <w:left w:val="single" w:sz="4" w:space="0" w:color="auto"/>
              <w:bottom w:val="single" w:sz="4" w:space="0" w:color="auto"/>
              <w:right w:val="single" w:sz="4" w:space="0" w:color="auto"/>
            </w:tcBorders>
          </w:tcPr>
          <w:p w:rsidR="0083218D" w:rsidRPr="0086186C" w:rsidRDefault="0083218D">
            <w:pPr>
              <w:ind w:left="56" w:right="56"/>
              <w:rPr>
                <w:rFonts w:eastAsiaTheme="minorEastAsia"/>
                <w:sz w:val="20"/>
                <w:szCs w:val="20"/>
              </w:rPr>
            </w:pPr>
            <w:r w:rsidRPr="0086186C">
              <w:rPr>
                <w:rFonts w:eastAsiaTheme="minorEastAsia"/>
                <w:sz w:val="20"/>
                <w:szCs w:val="20"/>
              </w:rPr>
              <w:t xml:space="preserve"> </w:t>
            </w:r>
            <w:r w:rsidRPr="001B3CF3">
              <w:rPr>
                <w:rFonts w:eastAsiaTheme="minorEastAsia"/>
                <w:sz w:val="20"/>
                <w:szCs w:val="20"/>
              </w:rPr>
              <w:t>A közfeladatot ellátó szervnél végzett alaptevékenységgel kapcsolatos vizsgálatok, ellenőrzések nyilvános megállapításai</w:t>
            </w:r>
          </w:p>
        </w:tc>
        <w:tc>
          <w:tcPr>
            <w:tcW w:w="8936" w:type="dxa"/>
            <w:gridSpan w:val="2"/>
            <w:tcBorders>
              <w:top w:val="single" w:sz="4" w:space="0" w:color="auto"/>
              <w:left w:val="single" w:sz="4" w:space="0" w:color="auto"/>
              <w:bottom w:val="single" w:sz="4" w:space="0" w:color="auto"/>
              <w:right w:val="single" w:sz="4" w:space="0" w:color="auto"/>
            </w:tcBorders>
          </w:tcPr>
          <w:p w:rsidR="0083218D" w:rsidRPr="0086186C" w:rsidRDefault="0083218D">
            <w:pPr>
              <w:ind w:left="56" w:right="56"/>
              <w:rPr>
                <w:rFonts w:eastAsiaTheme="minorEastAsia"/>
                <w:sz w:val="20"/>
                <w:szCs w:val="20"/>
              </w:rPr>
            </w:pPr>
          </w:p>
        </w:tc>
      </w:tr>
      <w:tr w:rsidR="00152C8F" w:rsidRPr="0086186C" w:rsidTr="00413E6D">
        <w:tc>
          <w:tcPr>
            <w:tcW w:w="600" w:type="dxa"/>
            <w:tcBorders>
              <w:top w:val="single" w:sz="4" w:space="0" w:color="auto"/>
              <w:left w:val="single" w:sz="4" w:space="0" w:color="auto"/>
              <w:bottom w:val="single" w:sz="4" w:space="0" w:color="auto"/>
              <w:right w:val="single" w:sz="4" w:space="0" w:color="auto"/>
            </w:tcBorders>
          </w:tcPr>
          <w:p w:rsidR="00152C8F" w:rsidRPr="0086186C" w:rsidRDefault="00152C8F">
            <w:pPr>
              <w:ind w:left="56" w:right="56"/>
              <w:rPr>
                <w:rFonts w:eastAsiaTheme="minorEastAsia"/>
                <w:sz w:val="20"/>
                <w:szCs w:val="20"/>
              </w:rPr>
            </w:pPr>
            <w:r w:rsidRPr="0086186C">
              <w:rPr>
                <w:rFonts w:eastAsiaTheme="minorEastAsia"/>
                <w:sz w:val="20"/>
                <w:szCs w:val="20"/>
              </w:rPr>
              <w:t xml:space="preserve"> 13.</w:t>
            </w:r>
          </w:p>
        </w:tc>
        <w:tc>
          <w:tcPr>
            <w:tcW w:w="4214" w:type="dxa"/>
            <w:tcBorders>
              <w:top w:val="single" w:sz="4" w:space="0" w:color="auto"/>
              <w:left w:val="single" w:sz="4" w:space="0" w:color="auto"/>
              <w:bottom w:val="single" w:sz="4" w:space="0" w:color="auto"/>
              <w:right w:val="single" w:sz="4" w:space="0" w:color="auto"/>
            </w:tcBorders>
          </w:tcPr>
          <w:p w:rsidR="00152C8F" w:rsidRPr="0086186C" w:rsidRDefault="00152C8F">
            <w:pPr>
              <w:ind w:left="56" w:right="56"/>
              <w:rPr>
                <w:rFonts w:eastAsiaTheme="minorEastAsia"/>
                <w:sz w:val="20"/>
                <w:szCs w:val="20"/>
              </w:rPr>
            </w:pPr>
            <w:r w:rsidRPr="0086186C">
              <w:rPr>
                <w:rFonts w:eastAsiaTheme="minorEastAsia"/>
                <w:sz w:val="20"/>
                <w:szCs w:val="20"/>
              </w:rPr>
              <w:t xml:space="preserve"> A közérdekű adatok megismerésére irányuló igények intézésének rendje, az illetékes szervezeti egység neve, elérhetősége, s ahol kijelölésre kerül, az adatvédelmi felelős, vagy az információs jogokkal foglalkozó személy neve</w:t>
            </w:r>
          </w:p>
        </w:tc>
        <w:tc>
          <w:tcPr>
            <w:tcW w:w="8936" w:type="dxa"/>
            <w:gridSpan w:val="2"/>
            <w:tcBorders>
              <w:top w:val="single" w:sz="4" w:space="0" w:color="auto"/>
              <w:left w:val="single" w:sz="4" w:space="0" w:color="auto"/>
              <w:bottom w:val="single" w:sz="4" w:space="0" w:color="auto"/>
              <w:right w:val="single" w:sz="4" w:space="0" w:color="auto"/>
            </w:tcBorders>
          </w:tcPr>
          <w:p w:rsidR="00152C8F" w:rsidRPr="0086186C" w:rsidRDefault="00152C8F">
            <w:pPr>
              <w:ind w:left="56" w:right="56"/>
              <w:rPr>
                <w:rFonts w:eastAsiaTheme="minorEastAsia"/>
                <w:sz w:val="20"/>
                <w:szCs w:val="20"/>
              </w:rPr>
            </w:pPr>
            <w:r w:rsidRPr="0086186C">
              <w:rPr>
                <w:rFonts w:eastAsiaTheme="minorEastAsia"/>
                <w:sz w:val="20"/>
                <w:szCs w:val="20"/>
              </w:rPr>
              <w:t xml:space="preserve">Szabályzat elérhető a </w:t>
            </w:r>
            <w:hyperlink r:id="rId45" w:history="1">
              <w:r w:rsidRPr="0086186C">
                <w:rPr>
                  <w:rStyle w:val="Hiperhivatkozs"/>
                  <w:rFonts w:eastAsiaTheme="minorEastAsia"/>
                  <w:sz w:val="20"/>
                  <w:szCs w:val="20"/>
                </w:rPr>
                <w:t>https://csengod.asp.lgov.hu/kozerdeku-adatok-igenylese</w:t>
              </w:r>
            </w:hyperlink>
            <w:r w:rsidRPr="0086186C">
              <w:rPr>
                <w:rFonts w:eastAsiaTheme="minorEastAsia"/>
                <w:sz w:val="20"/>
                <w:szCs w:val="20"/>
              </w:rPr>
              <w:t xml:space="preserve"> menüben.</w:t>
            </w:r>
          </w:p>
        </w:tc>
      </w:tr>
      <w:tr w:rsidR="00274FEF" w:rsidRPr="0086186C" w:rsidTr="00413E6D">
        <w:tc>
          <w:tcPr>
            <w:tcW w:w="600" w:type="dxa"/>
            <w:tcBorders>
              <w:top w:val="single" w:sz="4" w:space="0" w:color="auto"/>
              <w:left w:val="single" w:sz="4" w:space="0" w:color="auto"/>
              <w:bottom w:val="single" w:sz="4" w:space="0" w:color="auto"/>
              <w:right w:val="single" w:sz="4" w:space="0" w:color="auto"/>
            </w:tcBorders>
          </w:tcPr>
          <w:p w:rsidR="00274FEF" w:rsidRPr="0086186C" w:rsidRDefault="00274FEF">
            <w:pPr>
              <w:ind w:left="56" w:right="56"/>
              <w:rPr>
                <w:rFonts w:eastAsiaTheme="minorEastAsia"/>
                <w:sz w:val="20"/>
                <w:szCs w:val="20"/>
              </w:rPr>
            </w:pPr>
            <w:r w:rsidRPr="0086186C">
              <w:rPr>
                <w:rFonts w:eastAsiaTheme="minorEastAsia"/>
                <w:sz w:val="20"/>
                <w:szCs w:val="20"/>
              </w:rPr>
              <w:t xml:space="preserve"> 14.</w:t>
            </w:r>
          </w:p>
        </w:tc>
        <w:tc>
          <w:tcPr>
            <w:tcW w:w="4214" w:type="dxa"/>
            <w:tcBorders>
              <w:top w:val="single" w:sz="4" w:space="0" w:color="auto"/>
              <w:left w:val="single" w:sz="4" w:space="0" w:color="auto"/>
              <w:bottom w:val="single" w:sz="4" w:space="0" w:color="auto"/>
              <w:right w:val="single" w:sz="4" w:space="0" w:color="auto"/>
            </w:tcBorders>
          </w:tcPr>
          <w:p w:rsidR="00274FEF" w:rsidRPr="0086186C" w:rsidRDefault="00274FEF">
            <w:pPr>
              <w:ind w:left="56" w:right="56"/>
              <w:rPr>
                <w:rFonts w:eastAsiaTheme="minorEastAsia"/>
                <w:sz w:val="20"/>
                <w:szCs w:val="20"/>
              </w:rPr>
            </w:pPr>
            <w:r w:rsidRPr="0086186C">
              <w:rPr>
                <w:rFonts w:eastAsiaTheme="minorEastAsia"/>
                <w:sz w:val="20"/>
                <w:szCs w:val="20"/>
              </w:rPr>
              <w:t xml:space="preserve"> A közfeladatot ellátó szerv tevékenységére vonatkozó, jogszabályon alapuló statisztikai adatgyűjtés eredményei, időbeli változásuk</w:t>
            </w:r>
          </w:p>
        </w:tc>
        <w:tc>
          <w:tcPr>
            <w:tcW w:w="8936" w:type="dxa"/>
            <w:gridSpan w:val="2"/>
            <w:tcBorders>
              <w:top w:val="single" w:sz="4" w:space="0" w:color="auto"/>
              <w:left w:val="single" w:sz="4" w:space="0" w:color="auto"/>
              <w:bottom w:val="single" w:sz="4" w:space="0" w:color="auto"/>
              <w:right w:val="single" w:sz="4" w:space="0" w:color="auto"/>
            </w:tcBorders>
          </w:tcPr>
          <w:p w:rsidR="00274FEF" w:rsidRPr="0086186C" w:rsidRDefault="008716E9">
            <w:pPr>
              <w:ind w:left="56" w:right="56"/>
              <w:rPr>
                <w:rFonts w:eastAsiaTheme="minorEastAsia"/>
                <w:sz w:val="20"/>
                <w:szCs w:val="20"/>
              </w:rPr>
            </w:pPr>
            <w:r w:rsidRPr="0086186C">
              <w:rPr>
                <w:rFonts w:eastAsiaTheme="minorEastAsia"/>
                <w:sz w:val="20"/>
                <w:szCs w:val="20"/>
              </w:rPr>
              <w:t xml:space="preserve">Elérhető a </w:t>
            </w:r>
            <w:hyperlink r:id="rId46" w:history="1">
              <w:r w:rsidRPr="0086186C">
                <w:rPr>
                  <w:rStyle w:val="Hiperhivatkozs"/>
                  <w:rFonts w:eastAsiaTheme="minorEastAsia"/>
                  <w:sz w:val="20"/>
                  <w:szCs w:val="20"/>
                </w:rPr>
                <w:t>https://csengod.asp.lgov.hu/foglalkoztatottak</w:t>
              </w:r>
            </w:hyperlink>
            <w:r w:rsidRPr="0086186C">
              <w:rPr>
                <w:rFonts w:eastAsiaTheme="minorEastAsia"/>
                <w:sz w:val="20"/>
                <w:szCs w:val="20"/>
              </w:rPr>
              <w:t xml:space="preserve"> me</w:t>
            </w:r>
            <w:r w:rsidR="00865023">
              <w:rPr>
                <w:rFonts w:eastAsiaTheme="minorEastAsia"/>
                <w:sz w:val="20"/>
                <w:szCs w:val="20"/>
              </w:rPr>
              <w:t>n</w:t>
            </w:r>
            <w:r w:rsidRPr="0086186C">
              <w:rPr>
                <w:rFonts w:eastAsiaTheme="minorEastAsia"/>
                <w:sz w:val="20"/>
                <w:szCs w:val="20"/>
              </w:rPr>
              <w:t>üpontban</w:t>
            </w:r>
            <w:r w:rsidR="00274FEF" w:rsidRPr="0086186C">
              <w:rPr>
                <w:rFonts w:eastAsiaTheme="minorEastAsia"/>
                <w:sz w:val="20"/>
                <w:szCs w:val="20"/>
              </w:rPr>
              <w:t>.</w:t>
            </w:r>
          </w:p>
        </w:tc>
      </w:tr>
      <w:tr w:rsidR="00451008" w:rsidRPr="0086186C" w:rsidTr="00413E6D">
        <w:tc>
          <w:tcPr>
            <w:tcW w:w="600" w:type="dxa"/>
            <w:tcBorders>
              <w:top w:val="single" w:sz="4" w:space="0" w:color="auto"/>
              <w:left w:val="single" w:sz="4" w:space="0" w:color="auto"/>
              <w:bottom w:val="single" w:sz="4" w:space="0" w:color="auto"/>
              <w:right w:val="single" w:sz="4" w:space="0" w:color="auto"/>
            </w:tcBorders>
          </w:tcPr>
          <w:p w:rsidR="00451008" w:rsidRPr="0086186C" w:rsidRDefault="00451008">
            <w:pPr>
              <w:ind w:left="56" w:right="56"/>
              <w:rPr>
                <w:rFonts w:eastAsiaTheme="minorEastAsia"/>
                <w:sz w:val="20"/>
                <w:szCs w:val="20"/>
              </w:rPr>
            </w:pPr>
            <w:r w:rsidRPr="0086186C">
              <w:rPr>
                <w:rFonts w:eastAsiaTheme="minorEastAsia"/>
                <w:sz w:val="20"/>
                <w:szCs w:val="20"/>
              </w:rPr>
              <w:t xml:space="preserve"> 15.</w:t>
            </w:r>
          </w:p>
        </w:tc>
        <w:tc>
          <w:tcPr>
            <w:tcW w:w="4214" w:type="dxa"/>
            <w:tcBorders>
              <w:top w:val="single" w:sz="4" w:space="0" w:color="auto"/>
              <w:left w:val="single" w:sz="4" w:space="0" w:color="auto"/>
              <w:bottom w:val="single" w:sz="4" w:space="0" w:color="auto"/>
              <w:right w:val="single" w:sz="4" w:space="0" w:color="auto"/>
            </w:tcBorders>
          </w:tcPr>
          <w:p w:rsidR="00451008" w:rsidRPr="0086186C" w:rsidRDefault="00451008">
            <w:pPr>
              <w:ind w:left="56" w:right="56"/>
              <w:rPr>
                <w:rFonts w:eastAsiaTheme="minorEastAsia"/>
                <w:sz w:val="20"/>
                <w:szCs w:val="20"/>
              </w:rPr>
            </w:pPr>
            <w:r w:rsidRPr="0086186C">
              <w:rPr>
                <w:rFonts w:eastAsiaTheme="minorEastAsia"/>
                <w:sz w:val="20"/>
                <w:szCs w:val="20"/>
              </w:rPr>
              <w:t xml:space="preserve"> </w:t>
            </w:r>
            <w:r w:rsidRPr="001B3CF3">
              <w:rPr>
                <w:rFonts w:eastAsiaTheme="minorEastAsia"/>
                <w:sz w:val="20"/>
                <w:szCs w:val="20"/>
              </w:rPr>
              <w:t>A közérdekű adatokkal kapcsolatos kötelező statisztikai adatszolgáltatás adott szervre vonatkozó adatai</w:t>
            </w:r>
          </w:p>
        </w:tc>
        <w:tc>
          <w:tcPr>
            <w:tcW w:w="8936" w:type="dxa"/>
            <w:gridSpan w:val="2"/>
            <w:tcBorders>
              <w:top w:val="single" w:sz="4" w:space="0" w:color="auto"/>
              <w:left w:val="single" w:sz="4" w:space="0" w:color="auto"/>
              <w:bottom w:val="single" w:sz="4" w:space="0" w:color="auto"/>
              <w:right w:val="single" w:sz="4" w:space="0" w:color="auto"/>
            </w:tcBorders>
          </w:tcPr>
          <w:p w:rsidR="00451008" w:rsidRPr="0086186C" w:rsidRDefault="00451008">
            <w:pPr>
              <w:ind w:left="56" w:right="56"/>
              <w:rPr>
                <w:rFonts w:eastAsiaTheme="minorEastAsia"/>
                <w:sz w:val="20"/>
                <w:szCs w:val="20"/>
              </w:rPr>
            </w:pPr>
            <w:r w:rsidRPr="0086186C">
              <w:rPr>
                <w:rFonts w:eastAsiaTheme="minorEastAsia"/>
                <w:sz w:val="20"/>
                <w:szCs w:val="20"/>
              </w:rPr>
              <w:t xml:space="preserve">elérhető a </w:t>
            </w:r>
            <w:hyperlink r:id="rId47" w:history="1">
              <w:r w:rsidRPr="0086186C">
                <w:rPr>
                  <w:rStyle w:val="Hiperhivatkozs"/>
                  <w:rFonts w:eastAsiaTheme="minorEastAsia"/>
                  <w:sz w:val="20"/>
                  <w:szCs w:val="20"/>
                </w:rPr>
                <w:t>https://csengod.asp.lgov.hu/kozerdeku-adatok-igenylese</w:t>
              </w:r>
            </w:hyperlink>
            <w:r w:rsidRPr="0086186C">
              <w:rPr>
                <w:rFonts w:eastAsiaTheme="minorEastAsia"/>
                <w:sz w:val="20"/>
                <w:szCs w:val="20"/>
              </w:rPr>
              <w:t xml:space="preserve"> menüben</w:t>
            </w:r>
          </w:p>
        </w:tc>
      </w:tr>
      <w:tr w:rsidR="00451008" w:rsidRPr="0086186C" w:rsidTr="00413E6D">
        <w:tc>
          <w:tcPr>
            <w:tcW w:w="600" w:type="dxa"/>
            <w:tcBorders>
              <w:top w:val="single" w:sz="4" w:space="0" w:color="auto"/>
              <w:left w:val="single" w:sz="4" w:space="0" w:color="auto"/>
              <w:bottom w:val="single" w:sz="4" w:space="0" w:color="auto"/>
              <w:right w:val="single" w:sz="4" w:space="0" w:color="auto"/>
            </w:tcBorders>
          </w:tcPr>
          <w:p w:rsidR="00451008" w:rsidRPr="0086186C" w:rsidRDefault="00451008">
            <w:pPr>
              <w:ind w:left="56" w:right="56"/>
              <w:rPr>
                <w:rFonts w:eastAsiaTheme="minorEastAsia"/>
                <w:sz w:val="20"/>
                <w:szCs w:val="20"/>
              </w:rPr>
            </w:pPr>
            <w:r w:rsidRPr="0086186C">
              <w:rPr>
                <w:rFonts w:eastAsiaTheme="minorEastAsia"/>
                <w:sz w:val="20"/>
                <w:szCs w:val="20"/>
              </w:rPr>
              <w:t xml:space="preserve"> 16.</w:t>
            </w:r>
          </w:p>
        </w:tc>
        <w:tc>
          <w:tcPr>
            <w:tcW w:w="4214" w:type="dxa"/>
            <w:tcBorders>
              <w:top w:val="single" w:sz="4" w:space="0" w:color="auto"/>
              <w:left w:val="single" w:sz="4" w:space="0" w:color="auto"/>
              <w:bottom w:val="single" w:sz="4" w:space="0" w:color="auto"/>
              <w:right w:val="single" w:sz="4" w:space="0" w:color="auto"/>
            </w:tcBorders>
          </w:tcPr>
          <w:p w:rsidR="00451008" w:rsidRPr="0086186C" w:rsidRDefault="00451008">
            <w:pPr>
              <w:ind w:left="56" w:right="56"/>
              <w:rPr>
                <w:rFonts w:eastAsiaTheme="minorEastAsia"/>
                <w:sz w:val="20"/>
                <w:szCs w:val="20"/>
              </w:rPr>
            </w:pPr>
            <w:r w:rsidRPr="0086186C">
              <w:rPr>
                <w:rFonts w:eastAsiaTheme="minorEastAsia"/>
                <w:sz w:val="20"/>
                <w:szCs w:val="20"/>
              </w:rPr>
              <w:t xml:space="preserve"> Azon közérdekű adatok hasznosítására irányuló szerződések listája, amelyekben a közfeladatot ellátó szerv az egyik szerződő fél</w:t>
            </w:r>
          </w:p>
        </w:tc>
        <w:tc>
          <w:tcPr>
            <w:tcW w:w="8936" w:type="dxa"/>
            <w:gridSpan w:val="2"/>
            <w:tcBorders>
              <w:top w:val="single" w:sz="4" w:space="0" w:color="auto"/>
              <w:left w:val="single" w:sz="4" w:space="0" w:color="auto"/>
              <w:bottom w:val="single" w:sz="4" w:space="0" w:color="auto"/>
              <w:right w:val="single" w:sz="4" w:space="0" w:color="auto"/>
            </w:tcBorders>
          </w:tcPr>
          <w:p w:rsidR="00451008" w:rsidRPr="0086186C" w:rsidRDefault="00451008">
            <w:pPr>
              <w:ind w:left="56" w:right="56"/>
              <w:rPr>
                <w:rFonts w:eastAsiaTheme="minorEastAsia"/>
                <w:sz w:val="20"/>
                <w:szCs w:val="20"/>
              </w:rPr>
            </w:pPr>
            <w:r w:rsidRPr="0086186C">
              <w:rPr>
                <w:rFonts w:eastAsiaTheme="minorEastAsia"/>
                <w:sz w:val="20"/>
                <w:szCs w:val="20"/>
              </w:rPr>
              <w:t>elérhető a https://csengod.asp.lgov.hu/szerzodesek menüben</w:t>
            </w:r>
          </w:p>
        </w:tc>
      </w:tr>
      <w:tr w:rsidR="00451008" w:rsidRPr="0086186C" w:rsidTr="00413E6D">
        <w:tc>
          <w:tcPr>
            <w:tcW w:w="600" w:type="dxa"/>
            <w:tcBorders>
              <w:top w:val="single" w:sz="4" w:space="0" w:color="auto"/>
              <w:left w:val="single" w:sz="4" w:space="0" w:color="auto"/>
              <w:bottom w:val="single" w:sz="4" w:space="0" w:color="auto"/>
              <w:right w:val="single" w:sz="4" w:space="0" w:color="auto"/>
            </w:tcBorders>
          </w:tcPr>
          <w:p w:rsidR="00451008" w:rsidRPr="0086186C" w:rsidRDefault="00451008">
            <w:pPr>
              <w:ind w:left="56" w:right="56"/>
              <w:rPr>
                <w:rFonts w:eastAsiaTheme="minorEastAsia"/>
                <w:sz w:val="20"/>
                <w:szCs w:val="20"/>
              </w:rPr>
            </w:pPr>
            <w:r w:rsidRPr="0086186C">
              <w:rPr>
                <w:rFonts w:eastAsiaTheme="minorEastAsia"/>
                <w:sz w:val="20"/>
                <w:szCs w:val="20"/>
              </w:rPr>
              <w:t xml:space="preserve"> 17.</w:t>
            </w:r>
          </w:p>
        </w:tc>
        <w:tc>
          <w:tcPr>
            <w:tcW w:w="4214" w:type="dxa"/>
            <w:tcBorders>
              <w:top w:val="single" w:sz="4" w:space="0" w:color="auto"/>
              <w:left w:val="single" w:sz="4" w:space="0" w:color="auto"/>
              <w:bottom w:val="single" w:sz="4" w:space="0" w:color="auto"/>
              <w:right w:val="single" w:sz="4" w:space="0" w:color="auto"/>
            </w:tcBorders>
          </w:tcPr>
          <w:p w:rsidR="00451008" w:rsidRPr="0086186C" w:rsidRDefault="00451008">
            <w:pPr>
              <w:ind w:left="56" w:right="56"/>
              <w:rPr>
                <w:rFonts w:eastAsiaTheme="minorEastAsia"/>
                <w:sz w:val="20"/>
                <w:szCs w:val="20"/>
              </w:rPr>
            </w:pPr>
            <w:r w:rsidRPr="0086186C">
              <w:rPr>
                <w:rFonts w:eastAsiaTheme="minorEastAsia"/>
                <w:sz w:val="20"/>
                <w:szCs w:val="20"/>
              </w:rPr>
              <w:t xml:space="preserve"> A közfeladatot ellátó szerv kezelésében lévő közérdekű adatok felhasználására, hasznosítására vonatkozó általános szerződési feltételek</w:t>
            </w:r>
          </w:p>
        </w:tc>
        <w:tc>
          <w:tcPr>
            <w:tcW w:w="8936" w:type="dxa"/>
            <w:gridSpan w:val="2"/>
            <w:tcBorders>
              <w:top w:val="single" w:sz="4" w:space="0" w:color="auto"/>
              <w:left w:val="single" w:sz="4" w:space="0" w:color="auto"/>
              <w:bottom w:val="single" w:sz="4" w:space="0" w:color="auto"/>
              <w:right w:val="single" w:sz="4" w:space="0" w:color="auto"/>
            </w:tcBorders>
          </w:tcPr>
          <w:p w:rsidR="00451008" w:rsidRPr="0086186C" w:rsidRDefault="00451008">
            <w:pPr>
              <w:ind w:left="56" w:right="56"/>
              <w:rPr>
                <w:rFonts w:eastAsiaTheme="minorEastAsia"/>
                <w:sz w:val="20"/>
                <w:szCs w:val="20"/>
              </w:rPr>
            </w:pPr>
            <w:r w:rsidRPr="0086186C">
              <w:rPr>
                <w:rFonts w:eastAsiaTheme="minorEastAsia"/>
                <w:sz w:val="20"/>
                <w:szCs w:val="20"/>
              </w:rPr>
              <w:t xml:space="preserve">elérhető a </w:t>
            </w:r>
            <w:hyperlink r:id="rId48" w:history="1">
              <w:r w:rsidRPr="0086186C">
                <w:rPr>
                  <w:rStyle w:val="Hiperhivatkozs"/>
                  <w:rFonts w:eastAsiaTheme="minorEastAsia"/>
                  <w:sz w:val="20"/>
                  <w:szCs w:val="20"/>
                </w:rPr>
                <w:t>https://csengod.asp.lgov.hu/kozerdeku-adatok-igenylese</w:t>
              </w:r>
            </w:hyperlink>
            <w:r w:rsidRPr="0086186C">
              <w:rPr>
                <w:rFonts w:eastAsiaTheme="minorEastAsia"/>
                <w:sz w:val="20"/>
                <w:szCs w:val="20"/>
              </w:rPr>
              <w:t xml:space="preserve"> menüben.</w:t>
            </w:r>
          </w:p>
        </w:tc>
      </w:tr>
      <w:tr w:rsidR="005C75BF" w:rsidRPr="0086186C" w:rsidTr="00413E6D">
        <w:tc>
          <w:tcPr>
            <w:tcW w:w="600" w:type="dxa"/>
            <w:tcBorders>
              <w:top w:val="single" w:sz="4" w:space="0" w:color="auto"/>
              <w:left w:val="single" w:sz="4" w:space="0" w:color="auto"/>
              <w:bottom w:val="single" w:sz="4" w:space="0" w:color="auto"/>
              <w:right w:val="single" w:sz="4" w:space="0" w:color="auto"/>
            </w:tcBorders>
          </w:tcPr>
          <w:p w:rsidR="005C75BF" w:rsidRPr="0086186C" w:rsidRDefault="005C75BF">
            <w:pPr>
              <w:ind w:left="56" w:right="56"/>
              <w:rPr>
                <w:rFonts w:eastAsiaTheme="minorEastAsia"/>
                <w:sz w:val="20"/>
                <w:szCs w:val="20"/>
              </w:rPr>
            </w:pPr>
            <w:r w:rsidRPr="0086186C">
              <w:rPr>
                <w:rFonts w:eastAsiaTheme="minorEastAsia"/>
                <w:sz w:val="20"/>
                <w:szCs w:val="20"/>
              </w:rPr>
              <w:t xml:space="preserve"> 18.</w:t>
            </w:r>
          </w:p>
        </w:tc>
        <w:tc>
          <w:tcPr>
            <w:tcW w:w="4214" w:type="dxa"/>
            <w:tcBorders>
              <w:top w:val="single" w:sz="4" w:space="0" w:color="auto"/>
              <w:left w:val="single" w:sz="4" w:space="0" w:color="auto"/>
              <w:bottom w:val="single" w:sz="4" w:space="0" w:color="auto"/>
              <w:right w:val="single" w:sz="4" w:space="0" w:color="auto"/>
            </w:tcBorders>
          </w:tcPr>
          <w:p w:rsidR="005C75BF" w:rsidRPr="0086186C" w:rsidRDefault="005C75BF">
            <w:pPr>
              <w:ind w:left="56" w:right="56"/>
              <w:rPr>
                <w:rFonts w:eastAsiaTheme="minorEastAsia"/>
                <w:sz w:val="20"/>
                <w:szCs w:val="20"/>
              </w:rPr>
            </w:pPr>
            <w:r w:rsidRPr="0086186C">
              <w:rPr>
                <w:rFonts w:eastAsiaTheme="minorEastAsia"/>
                <w:sz w:val="20"/>
                <w:szCs w:val="20"/>
              </w:rPr>
              <w:t xml:space="preserve"> A közfeladatot ellátó szervre vonatkozó különös és egyedi közzétételi lista</w:t>
            </w:r>
          </w:p>
        </w:tc>
        <w:tc>
          <w:tcPr>
            <w:tcW w:w="8936" w:type="dxa"/>
            <w:gridSpan w:val="2"/>
            <w:tcBorders>
              <w:top w:val="single" w:sz="4" w:space="0" w:color="auto"/>
              <w:left w:val="single" w:sz="4" w:space="0" w:color="auto"/>
              <w:bottom w:val="single" w:sz="4" w:space="0" w:color="auto"/>
              <w:right w:val="single" w:sz="4" w:space="0" w:color="auto"/>
            </w:tcBorders>
          </w:tcPr>
          <w:p w:rsidR="005C75BF" w:rsidRPr="0086186C" w:rsidRDefault="005C75BF">
            <w:pPr>
              <w:ind w:left="56" w:right="56"/>
              <w:rPr>
                <w:rFonts w:eastAsiaTheme="minorEastAsia"/>
                <w:sz w:val="20"/>
                <w:szCs w:val="20"/>
              </w:rPr>
            </w:pPr>
            <w:r w:rsidRPr="0086186C">
              <w:rPr>
                <w:rFonts w:eastAsiaTheme="minorEastAsia"/>
                <w:sz w:val="20"/>
                <w:szCs w:val="20"/>
              </w:rPr>
              <w:t xml:space="preserve">Elérhető a </w:t>
            </w:r>
            <w:hyperlink r:id="rId49" w:history="1">
              <w:r w:rsidRPr="0086186C">
                <w:rPr>
                  <w:rStyle w:val="Hiperhivatkozs"/>
                  <w:rFonts w:eastAsiaTheme="minorEastAsia"/>
                  <w:sz w:val="20"/>
                  <w:szCs w:val="20"/>
                </w:rPr>
                <w:t>https://csengod.asp.lgov.hu/kozzeteteli-lista</w:t>
              </w:r>
            </w:hyperlink>
            <w:r w:rsidRPr="0086186C">
              <w:rPr>
                <w:rFonts w:eastAsiaTheme="minorEastAsia"/>
                <w:sz w:val="20"/>
                <w:szCs w:val="20"/>
              </w:rPr>
              <w:t xml:space="preserve"> menüpontban.</w:t>
            </w:r>
          </w:p>
        </w:tc>
      </w:tr>
      <w:tr w:rsidR="00306789" w:rsidRPr="0086186C" w:rsidTr="00916691">
        <w:tc>
          <w:tcPr>
            <w:tcW w:w="600" w:type="dxa"/>
            <w:tcBorders>
              <w:top w:val="single" w:sz="4" w:space="0" w:color="auto"/>
              <w:left w:val="single" w:sz="4" w:space="0" w:color="auto"/>
              <w:bottom w:val="single" w:sz="4" w:space="0" w:color="auto"/>
              <w:right w:val="single" w:sz="4" w:space="0" w:color="auto"/>
            </w:tcBorders>
          </w:tcPr>
          <w:p w:rsidR="00306789" w:rsidRPr="0086186C" w:rsidRDefault="00306789" w:rsidP="004E42F5">
            <w:pPr>
              <w:ind w:left="56" w:right="56"/>
              <w:rPr>
                <w:rFonts w:eastAsiaTheme="minorEastAsia"/>
                <w:sz w:val="20"/>
                <w:szCs w:val="20"/>
              </w:rPr>
            </w:pPr>
            <w:r w:rsidRPr="0086186C">
              <w:rPr>
                <w:rFonts w:eastAsiaTheme="minorEastAsia"/>
                <w:sz w:val="20"/>
                <w:szCs w:val="20"/>
              </w:rPr>
              <w:t xml:space="preserve"> 19.</w:t>
            </w:r>
          </w:p>
        </w:tc>
        <w:tc>
          <w:tcPr>
            <w:tcW w:w="4214"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r w:rsidRPr="0086186C">
              <w:rPr>
                <w:rFonts w:eastAsiaTheme="minorEastAsia"/>
                <w:sz w:val="20"/>
                <w:szCs w:val="20"/>
              </w:rPr>
              <w:t xml:space="preserve"> 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86186C">
              <w:rPr>
                <w:rFonts w:eastAsiaTheme="minorEastAsia"/>
                <w:sz w:val="20"/>
                <w:szCs w:val="20"/>
              </w:rPr>
              <w:br/>
              <w:t>a közadatok újrahasznosításáról szóló törvény szerint újrahasznosítható közadat típusokról való tájékoztatás, a rendelkezésre álló formátumok megjelölésével</w:t>
            </w:r>
          </w:p>
        </w:tc>
        <w:tc>
          <w:tcPr>
            <w:tcW w:w="2408" w:type="dxa"/>
            <w:tcBorders>
              <w:top w:val="single" w:sz="4" w:space="0" w:color="auto"/>
              <w:left w:val="single" w:sz="4" w:space="0" w:color="auto"/>
              <w:bottom w:val="single" w:sz="4" w:space="0" w:color="auto"/>
              <w:right w:val="single" w:sz="4" w:space="0" w:color="auto"/>
            </w:tcBorders>
          </w:tcPr>
          <w:p w:rsidR="00306789" w:rsidRPr="0086186C" w:rsidRDefault="005C75BF">
            <w:pPr>
              <w:ind w:left="56" w:right="56"/>
              <w:rPr>
                <w:rFonts w:eastAsiaTheme="minorEastAsia"/>
                <w:sz w:val="20"/>
                <w:szCs w:val="20"/>
              </w:rPr>
            </w:pPr>
            <w:r w:rsidRPr="0086186C">
              <w:rPr>
                <w:rFonts w:eastAsiaTheme="minorEastAsia"/>
                <w:sz w:val="20"/>
                <w:szCs w:val="20"/>
              </w:rPr>
              <w:t>Csengőd Község Önkormányzatára nem vonatkozik.</w:t>
            </w:r>
          </w:p>
        </w:tc>
        <w:tc>
          <w:tcPr>
            <w:tcW w:w="6528"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p>
        </w:tc>
      </w:tr>
      <w:tr w:rsidR="005C75BF" w:rsidRPr="0086186C" w:rsidTr="00916691">
        <w:tc>
          <w:tcPr>
            <w:tcW w:w="600" w:type="dxa"/>
            <w:tcBorders>
              <w:top w:val="single" w:sz="4" w:space="0" w:color="auto"/>
              <w:left w:val="single" w:sz="4" w:space="0" w:color="auto"/>
              <w:bottom w:val="single" w:sz="4" w:space="0" w:color="auto"/>
              <w:right w:val="single" w:sz="4" w:space="0" w:color="auto"/>
            </w:tcBorders>
          </w:tcPr>
          <w:p w:rsidR="005C75BF" w:rsidRPr="0086186C" w:rsidRDefault="005C75BF" w:rsidP="004E42F5">
            <w:pPr>
              <w:ind w:left="56" w:right="56"/>
              <w:rPr>
                <w:rFonts w:eastAsiaTheme="minorEastAsia"/>
                <w:sz w:val="20"/>
                <w:szCs w:val="20"/>
              </w:rPr>
            </w:pPr>
            <w:r w:rsidRPr="0086186C">
              <w:rPr>
                <w:rFonts w:eastAsiaTheme="minorEastAsia"/>
                <w:sz w:val="20"/>
                <w:szCs w:val="20"/>
              </w:rPr>
              <w:t xml:space="preserve"> 20.</w:t>
            </w:r>
          </w:p>
        </w:tc>
        <w:tc>
          <w:tcPr>
            <w:tcW w:w="4214" w:type="dxa"/>
            <w:tcBorders>
              <w:top w:val="single" w:sz="4" w:space="0" w:color="auto"/>
              <w:left w:val="single" w:sz="4" w:space="0" w:color="auto"/>
              <w:bottom w:val="single" w:sz="4" w:space="0" w:color="auto"/>
              <w:right w:val="single" w:sz="4" w:space="0" w:color="auto"/>
            </w:tcBorders>
          </w:tcPr>
          <w:p w:rsidR="005C75BF" w:rsidRPr="0086186C" w:rsidRDefault="005C75BF">
            <w:pPr>
              <w:ind w:left="56" w:right="56"/>
              <w:rPr>
                <w:rFonts w:eastAsiaTheme="minorEastAsia"/>
                <w:sz w:val="20"/>
                <w:szCs w:val="20"/>
              </w:rPr>
            </w:pPr>
            <w:r w:rsidRPr="0086186C">
              <w:rPr>
                <w:rFonts w:eastAsiaTheme="minorEastAsia"/>
                <w:sz w:val="20"/>
                <w:szCs w:val="20"/>
              </w:rPr>
              <w:t xml:space="preserve"> A 19. sor szerinti közadatok és kulturális közadatok újrahasznosítására vonatkozó általános szerződési feltételek elektronikusan szerkeszthető változata</w:t>
            </w:r>
          </w:p>
        </w:tc>
        <w:tc>
          <w:tcPr>
            <w:tcW w:w="2408" w:type="dxa"/>
            <w:tcBorders>
              <w:top w:val="single" w:sz="4" w:space="0" w:color="auto"/>
              <w:left w:val="single" w:sz="4" w:space="0" w:color="auto"/>
              <w:bottom w:val="single" w:sz="4" w:space="0" w:color="auto"/>
              <w:right w:val="single" w:sz="4" w:space="0" w:color="auto"/>
            </w:tcBorders>
          </w:tcPr>
          <w:p w:rsidR="005C75BF" w:rsidRPr="0086186C" w:rsidRDefault="005C75BF">
            <w:pPr>
              <w:rPr>
                <w:sz w:val="20"/>
                <w:szCs w:val="20"/>
              </w:rPr>
            </w:pPr>
            <w:r w:rsidRPr="0086186C">
              <w:rPr>
                <w:rFonts w:eastAsiaTheme="minorEastAsia"/>
                <w:sz w:val="20"/>
                <w:szCs w:val="20"/>
              </w:rPr>
              <w:t>Csengőd Község Önkormányzatára nem vonatkozik.</w:t>
            </w:r>
          </w:p>
        </w:tc>
        <w:tc>
          <w:tcPr>
            <w:tcW w:w="6528" w:type="dxa"/>
            <w:tcBorders>
              <w:top w:val="single" w:sz="4" w:space="0" w:color="auto"/>
              <w:left w:val="single" w:sz="4" w:space="0" w:color="auto"/>
              <w:bottom w:val="single" w:sz="4" w:space="0" w:color="auto"/>
              <w:right w:val="single" w:sz="4" w:space="0" w:color="auto"/>
            </w:tcBorders>
          </w:tcPr>
          <w:p w:rsidR="005C75BF" w:rsidRPr="0086186C" w:rsidRDefault="005C75BF">
            <w:pPr>
              <w:rPr>
                <w:sz w:val="20"/>
                <w:szCs w:val="20"/>
              </w:rPr>
            </w:pPr>
            <w:r w:rsidRPr="0086186C">
              <w:rPr>
                <w:rFonts w:eastAsiaTheme="minorEastAsia"/>
                <w:sz w:val="20"/>
                <w:szCs w:val="20"/>
              </w:rPr>
              <w:t>.</w:t>
            </w:r>
          </w:p>
        </w:tc>
      </w:tr>
      <w:tr w:rsidR="00306789" w:rsidRPr="0086186C" w:rsidTr="00916691">
        <w:tc>
          <w:tcPr>
            <w:tcW w:w="600" w:type="dxa"/>
            <w:tcBorders>
              <w:top w:val="single" w:sz="4" w:space="0" w:color="auto"/>
              <w:left w:val="single" w:sz="4" w:space="0" w:color="auto"/>
              <w:bottom w:val="single" w:sz="4" w:space="0" w:color="auto"/>
              <w:right w:val="single" w:sz="4" w:space="0" w:color="auto"/>
            </w:tcBorders>
          </w:tcPr>
          <w:p w:rsidR="00306789" w:rsidRPr="0086186C" w:rsidRDefault="00306789" w:rsidP="004E42F5">
            <w:pPr>
              <w:ind w:left="56" w:right="56"/>
              <w:rPr>
                <w:rFonts w:eastAsiaTheme="minorEastAsia"/>
                <w:sz w:val="20"/>
                <w:szCs w:val="20"/>
              </w:rPr>
            </w:pPr>
            <w:r w:rsidRPr="0086186C">
              <w:rPr>
                <w:rFonts w:eastAsiaTheme="minorEastAsia"/>
                <w:sz w:val="20"/>
                <w:szCs w:val="20"/>
              </w:rPr>
              <w:t xml:space="preserve"> 21.</w:t>
            </w:r>
          </w:p>
        </w:tc>
        <w:tc>
          <w:tcPr>
            <w:tcW w:w="4214"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r w:rsidRPr="0086186C">
              <w:rPr>
                <w:rFonts w:eastAsiaTheme="minorEastAsia"/>
                <w:sz w:val="20"/>
                <w:szCs w:val="20"/>
              </w:rPr>
              <w:t xml:space="preserve"> A 19. sor szerinti közadatok és kulturális közadatok újrahasznosítás céljából történő rendelkezésre bocsátásáért fizetendő díjak általános jegyzéke, a díjszámítás alapját képező </w:t>
            </w:r>
            <w:r w:rsidRPr="0086186C">
              <w:rPr>
                <w:rFonts w:eastAsiaTheme="minorEastAsia"/>
                <w:sz w:val="20"/>
                <w:szCs w:val="20"/>
              </w:rPr>
              <w:lastRenderedPageBreak/>
              <w:t>tényezőkkel együttesen</w:t>
            </w:r>
          </w:p>
        </w:tc>
        <w:tc>
          <w:tcPr>
            <w:tcW w:w="2408" w:type="dxa"/>
            <w:tcBorders>
              <w:top w:val="single" w:sz="4" w:space="0" w:color="auto"/>
              <w:left w:val="single" w:sz="4" w:space="0" w:color="auto"/>
              <w:bottom w:val="single" w:sz="4" w:space="0" w:color="auto"/>
              <w:right w:val="single" w:sz="4" w:space="0" w:color="auto"/>
            </w:tcBorders>
          </w:tcPr>
          <w:p w:rsidR="00306789" w:rsidRPr="0086186C" w:rsidRDefault="005C75BF">
            <w:pPr>
              <w:ind w:left="56" w:right="56"/>
              <w:rPr>
                <w:rFonts w:eastAsiaTheme="minorEastAsia"/>
                <w:sz w:val="20"/>
                <w:szCs w:val="20"/>
              </w:rPr>
            </w:pPr>
            <w:r w:rsidRPr="0086186C">
              <w:rPr>
                <w:rFonts w:eastAsiaTheme="minorEastAsia"/>
                <w:sz w:val="20"/>
                <w:szCs w:val="20"/>
              </w:rPr>
              <w:lastRenderedPageBreak/>
              <w:t>Csengőd Község Önkormányzatára nem vonatkozik.</w:t>
            </w:r>
          </w:p>
        </w:tc>
        <w:tc>
          <w:tcPr>
            <w:tcW w:w="6528"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p>
        </w:tc>
      </w:tr>
      <w:tr w:rsidR="00306789" w:rsidRPr="0086186C" w:rsidTr="00916691">
        <w:tc>
          <w:tcPr>
            <w:tcW w:w="600" w:type="dxa"/>
            <w:tcBorders>
              <w:top w:val="single" w:sz="4" w:space="0" w:color="auto"/>
              <w:left w:val="single" w:sz="4" w:space="0" w:color="auto"/>
              <w:bottom w:val="single" w:sz="4" w:space="0" w:color="auto"/>
              <w:right w:val="single" w:sz="4" w:space="0" w:color="auto"/>
            </w:tcBorders>
          </w:tcPr>
          <w:p w:rsidR="00306789" w:rsidRPr="0086186C" w:rsidRDefault="00306789" w:rsidP="004E42F5">
            <w:pPr>
              <w:ind w:left="56" w:right="56"/>
              <w:rPr>
                <w:rFonts w:eastAsiaTheme="minorEastAsia"/>
                <w:sz w:val="20"/>
                <w:szCs w:val="20"/>
              </w:rPr>
            </w:pPr>
            <w:r w:rsidRPr="0086186C">
              <w:rPr>
                <w:rFonts w:eastAsiaTheme="minorEastAsia"/>
                <w:sz w:val="20"/>
                <w:szCs w:val="20"/>
              </w:rPr>
              <w:t xml:space="preserve"> 22.</w:t>
            </w:r>
          </w:p>
        </w:tc>
        <w:tc>
          <w:tcPr>
            <w:tcW w:w="4214"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r w:rsidRPr="0086186C">
              <w:rPr>
                <w:rFonts w:eastAsiaTheme="minorEastAsia"/>
                <w:sz w:val="20"/>
                <w:szCs w:val="20"/>
              </w:rPr>
              <w:t xml:space="preserve"> A közadatok újrahasznosításáról szóló törvény szerinti jogorvoslati tájékoztatás</w:t>
            </w:r>
          </w:p>
        </w:tc>
        <w:tc>
          <w:tcPr>
            <w:tcW w:w="2408" w:type="dxa"/>
            <w:tcBorders>
              <w:top w:val="single" w:sz="4" w:space="0" w:color="auto"/>
              <w:left w:val="single" w:sz="4" w:space="0" w:color="auto"/>
              <w:bottom w:val="single" w:sz="4" w:space="0" w:color="auto"/>
              <w:right w:val="single" w:sz="4" w:space="0" w:color="auto"/>
            </w:tcBorders>
          </w:tcPr>
          <w:p w:rsidR="00306789" w:rsidRPr="0086186C" w:rsidRDefault="005C75BF">
            <w:pPr>
              <w:ind w:left="56" w:right="56"/>
              <w:rPr>
                <w:rFonts w:eastAsiaTheme="minorEastAsia"/>
                <w:sz w:val="20"/>
                <w:szCs w:val="20"/>
              </w:rPr>
            </w:pPr>
            <w:r w:rsidRPr="0086186C">
              <w:rPr>
                <w:rFonts w:eastAsiaTheme="minorEastAsia"/>
                <w:sz w:val="20"/>
                <w:szCs w:val="20"/>
              </w:rPr>
              <w:t>Csengőd Község Önkormányzatára nem vonatkozik.</w:t>
            </w:r>
          </w:p>
        </w:tc>
        <w:tc>
          <w:tcPr>
            <w:tcW w:w="6528"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p>
        </w:tc>
      </w:tr>
      <w:tr w:rsidR="00306789" w:rsidRPr="0086186C" w:rsidTr="00916691">
        <w:tc>
          <w:tcPr>
            <w:tcW w:w="600" w:type="dxa"/>
            <w:tcBorders>
              <w:top w:val="single" w:sz="4" w:space="0" w:color="auto"/>
              <w:left w:val="single" w:sz="4" w:space="0" w:color="auto"/>
              <w:bottom w:val="single" w:sz="4" w:space="0" w:color="auto"/>
              <w:right w:val="single" w:sz="4" w:space="0" w:color="auto"/>
            </w:tcBorders>
          </w:tcPr>
          <w:p w:rsidR="00306789" w:rsidRPr="0086186C" w:rsidRDefault="00306789" w:rsidP="004E42F5">
            <w:pPr>
              <w:ind w:left="56" w:right="56"/>
              <w:rPr>
                <w:rFonts w:eastAsiaTheme="minorEastAsia"/>
                <w:sz w:val="20"/>
                <w:szCs w:val="20"/>
              </w:rPr>
            </w:pPr>
            <w:r w:rsidRPr="0086186C">
              <w:rPr>
                <w:rFonts w:eastAsiaTheme="minorEastAsia"/>
                <w:sz w:val="20"/>
                <w:szCs w:val="20"/>
              </w:rPr>
              <w:t xml:space="preserve"> 23.</w:t>
            </w:r>
          </w:p>
        </w:tc>
        <w:tc>
          <w:tcPr>
            <w:tcW w:w="4214"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r w:rsidRPr="0086186C">
              <w:rPr>
                <w:rFonts w:eastAsiaTheme="minorEastAsia"/>
                <w:sz w:val="20"/>
                <w:szCs w:val="20"/>
              </w:rPr>
              <w:t xml:space="preserve"> 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2408" w:type="dxa"/>
            <w:tcBorders>
              <w:top w:val="single" w:sz="4" w:space="0" w:color="auto"/>
              <w:left w:val="single" w:sz="4" w:space="0" w:color="auto"/>
              <w:bottom w:val="single" w:sz="4" w:space="0" w:color="auto"/>
              <w:right w:val="single" w:sz="4" w:space="0" w:color="auto"/>
            </w:tcBorders>
          </w:tcPr>
          <w:p w:rsidR="00306789" w:rsidRPr="0086186C" w:rsidRDefault="005C75BF">
            <w:pPr>
              <w:ind w:left="56" w:right="56"/>
              <w:rPr>
                <w:rFonts w:eastAsiaTheme="minorEastAsia"/>
                <w:sz w:val="20"/>
                <w:szCs w:val="20"/>
              </w:rPr>
            </w:pPr>
            <w:r w:rsidRPr="0086186C">
              <w:rPr>
                <w:rFonts w:eastAsiaTheme="minorEastAsia"/>
                <w:sz w:val="20"/>
                <w:szCs w:val="20"/>
              </w:rPr>
              <w:t>Csengőd Község Önkormányzatára nem vonatkozik.</w:t>
            </w:r>
          </w:p>
        </w:tc>
        <w:tc>
          <w:tcPr>
            <w:tcW w:w="6528"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p>
        </w:tc>
      </w:tr>
      <w:tr w:rsidR="00306789" w:rsidRPr="0086186C" w:rsidTr="00916691">
        <w:tc>
          <w:tcPr>
            <w:tcW w:w="600" w:type="dxa"/>
            <w:tcBorders>
              <w:top w:val="single" w:sz="4" w:space="0" w:color="auto"/>
              <w:left w:val="single" w:sz="4" w:space="0" w:color="auto"/>
              <w:bottom w:val="single" w:sz="4" w:space="0" w:color="auto"/>
              <w:right w:val="single" w:sz="4" w:space="0" w:color="auto"/>
            </w:tcBorders>
          </w:tcPr>
          <w:p w:rsidR="00306789" w:rsidRPr="0086186C" w:rsidRDefault="00306789" w:rsidP="004E42F5">
            <w:pPr>
              <w:ind w:left="56" w:right="56"/>
              <w:rPr>
                <w:rFonts w:eastAsiaTheme="minorEastAsia"/>
                <w:sz w:val="20"/>
                <w:szCs w:val="20"/>
              </w:rPr>
            </w:pPr>
            <w:r w:rsidRPr="0086186C">
              <w:rPr>
                <w:rFonts w:eastAsiaTheme="minorEastAsia"/>
                <w:sz w:val="20"/>
                <w:szCs w:val="20"/>
              </w:rPr>
              <w:t xml:space="preserve"> 24.</w:t>
            </w:r>
          </w:p>
        </w:tc>
        <w:tc>
          <w:tcPr>
            <w:tcW w:w="4214" w:type="dxa"/>
            <w:tcBorders>
              <w:top w:val="single" w:sz="4" w:space="0" w:color="auto"/>
              <w:left w:val="single" w:sz="4" w:space="0" w:color="auto"/>
              <w:bottom w:val="single" w:sz="4" w:space="0" w:color="auto"/>
              <w:right w:val="single" w:sz="4" w:space="0" w:color="auto"/>
            </w:tcBorders>
          </w:tcPr>
          <w:p w:rsidR="00306789" w:rsidRPr="0086186C" w:rsidRDefault="00306789" w:rsidP="006933A3">
            <w:pPr>
              <w:ind w:left="56" w:right="56"/>
              <w:rPr>
                <w:rFonts w:eastAsiaTheme="minorEastAsia"/>
                <w:sz w:val="20"/>
                <w:szCs w:val="20"/>
              </w:rPr>
            </w:pPr>
            <w:r w:rsidRPr="0086186C">
              <w:rPr>
                <w:rFonts w:eastAsiaTheme="minorEastAsia"/>
                <w:sz w:val="20"/>
                <w:szCs w:val="20"/>
              </w:rPr>
              <w:t xml:space="preserve"> A közfeladatot ellátó szerv által kötött, a közadatok újrahasznosításáról szóló törvény szerint</w:t>
            </w:r>
            <w:r w:rsidR="006933A3" w:rsidRPr="0086186C">
              <w:rPr>
                <w:rFonts w:eastAsiaTheme="minorEastAsia"/>
                <w:sz w:val="20"/>
                <w:szCs w:val="20"/>
              </w:rPr>
              <w:t xml:space="preserve"> </w:t>
            </w:r>
            <w:r w:rsidRPr="0086186C">
              <w:rPr>
                <w:rFonts w:eastAsiaTheme="minorEastAsia"/>
                <w:sz w:val="20"/>
                <w:szCs w:val="20"/>
              </w:rPr>
              <w:t>a kulturális közadatok digitalizálására kizárólagos jogot biztosító megállapodások szövege</w:t>
            </w:r>
          </w:p>
        </w:tc>
        <w:tc>
          <w:tcPr>
            <w:tcW w:w="2408" w:type="dxa"/>
            <w:tcBorders>
              <w:top w:val="single" w:sz="4" w:space="0" w:color="auto"/>
              <w:left w:val="single" w:sz="4" w:space="0" w:color="auto"/>
              <w:bottom w:val="single" w:sz="4" w:space="0" w:color="auto"/>
              <w:right w:val="single" w:sz="4" w:space="0" w:color="auto"/>
            </w:tcBorders>
          </w:tcPr>
          <w:p w:rsidR="00306789" w:rsidRPr="0086186C" w:rsidRDefault="006933A3">
            <w:pPr>
              <w:ind w:left="56" w:right="56"/>
              <w:rPr>
                <w:rFonts w:eastAsiaTheme="minorEastAsia"/>
                <w:sz w:val="20"/>
                <w:szCs w:val="20"/>
              </w:rPr>
            </w:pPr>
            <w:r w:rsidRPr="0086186C">
              <w:rPr>
                <w:rFonts w:eastAsiaTheme="minorEastAsia"/>
                <w:sz w:val="20"/>
                <w:szCs w:val="20"/>
              </w:rPr>
              <w:t>Csengőd Község Önkormányzatára nem vonatkozik.</w:t>
            </w:r>
          </w:p>
        </w:tc>
        <w:tc>
          <w:tcPr>
            <w:tcW w:w="6528"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p>
        </w:tc>
      </w:tr>
      <w:tr w:rsidR="00306789" w:rsidRPr="0086186C" w:rsidTr="00916691">
        <w:tc>
          <w:tcPr>
            <w:tcW w:w="600" w:type="dxa"/>
            <w:tcBorders>
              <w:top w:val="single" w:sz="4" w:space="0" w:color="auto"/>
              <w:left w:val="single" w:sz="4" w:space="0" w:color="auto"/>
              <w:bottom w:val="single" w:sz="4" w:space="0" w:color="auto"/>
              <w:right w:val="single" w:sz="4" w:space="0" w:color="auto"/>
            </w:tcBorders>
          </w:tcPr>
          <w:p w:rsidR="00306789" w:rsidRPr="0086186C" w:rsidRDefault="00306789" w:rsidP="004E42F5">
            <w:pPr>
              <w:ind w:left="56" w:right="56"/>
              <w:rPr>
                <w:rFonts w:eastAsiaTheme="minorEastAsia"/>
                <w:sz w:val="20"/>
                <w:szCs w:val="20"/>
              </w:rPr>
            </w:pPr>
            <w:r w:rsidRPr="0086186C">
              <w:rPr>
                <w:rFonts w:eastAsiaTheme="minorEastAsia"/>
                <w:sz w:val="20"/>
                <w:szCs w:val="20"/>
              </w:rPr>
              <w:t xml:space="preserve"> 25.</w:t>
            </w:r>
          </w:p>
        </w:tc>
        <w:tc>
          <w:tcPr>
            <w:tcW w:w="4214"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r w:rsidRPr="0086186C">
              <w:rPr>
                <w:rFonts w:eastAsiaTheme="minorEastAsia"/>
                <w:sz w:val="20"/>
                <w:szCs w:val="20"/>
              </w:rPr>
              <w:t xml:space="preserve"> 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2408" w:type="dxa"/>
            <w:tcBorders>
              <w:top w:val="single" w:sz="4" w:space="0" w:color="auto"/>
              <w:left w:val="single" w:sz="4" w:space="0" w:color="auto"/>
              <w:bottom w:val="single" w:sz="4" w:space="0" w:color="auto"/>
              <w:right w:val="single" w:sz="4" w:space="0" w:color="auto"/>
            </w:tcBorders>
          </w:tcPr>
          <w:p w:rsidR="00306789" w:rsidRPr="0086186C" w:rsidRDefault="006933A3">
            <w:pPr>
              <w:ind w:left="56" w:right="56"/>
              <w:rPr>
                <w:rFonts w:eastAsiaTheme="minorEastAsia"/>
                <w:sz w:val="20"/>
                <w:szCs w:val="20"/>
              </w:rPr>
            </w:pPr>
            <w:r w:rsidRPr="0086186C">
              <w:rPr>
                <w:rFonts w:eastAsiaTheme="minorEastAsia"/>
                <w:sz w:val="20"/>
                <w:szCs w:val="20"/>
              </w:rPr>
              <w:t>Csengőd Község Önkormányzatára nem vonatkozik.</w:t>
            </w:r>
          </w:p>
        </w:tc>
        <w:tc>
          <w:tcPr>
            <w:tcW w:w="6528"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rPr>
                <w:rFonts w:eastAsiaTheme="minorEastAsia"/>
                <w:sz w:val="20"/>
                <w:szCs w:val="20"/>
              </w:rPr>
            </w:pPr>
          </w:p>
        </w:tc>
      </w:tr>
    </w:tbl>
    <w:p w:rsidR="00306789" w:rsidRPr="0086186C" w:rsidRDefault="00306789">
      <w:pPr>
        <w:spacing w:before="240" w:after="240"/>
        <w:jc w:val="center"/>
        <w:rPr>
          <w:sz w:val="20"/>
          <w:szCs w:val="20"/>
        </w:rPr>
      </w:pPr>
      <w:r w:rsidRPr="0086186C">
        <w:rPr>
          <w:sz w:val="20"/>
          <w:szCs w:val="20"/>
        </w:rPr>
        <w:t>III. Gazdálkodási adatok</w:t>
      </w:r>
    </w:p>
    <w:tbl>
      <w:tblPr>
        <w:tblW w:w="13750" w:type="dxa"/>
        <w:tblInd w:w="5" w:type="dxa"/>
        <w:tblLayout w:type="fixed"/>
        <w:tblCellMar>
          <w:left w:w="0" w:type="dxa"/>
          <w:right w:w="0" w:type="dxa"/>
        </w:tblCellMar>
        <w:tblLook w:val="0000" w:firstRow="0" w:lastRow="0" w:firstColumn="0" w:lastColumn="0" w:noHBand="0" w:noVBand="0"/>
      </w:tblPr>
      <w:tblGrid>
        <w:gridCol w:w="600"/>
        <w:gridCol w:w="4212"/>
        <w:gridCol w:w="2408"/>
        <w:gridCol w:w="6530"/>
      </w:tblGrid>
      <w:tr w:rsidR="00306789" w:rsidRPr="0086186C" w:rsidTr="006933A3">
        <w:tc>
          <w:tcPr>
            <w:tcW w:w="600" w:type="dxa"/>
            <w:tcBorders>
              <w:top w:val="single" w:sz="4" w:space="0" w:color="auto"/>
              <w:left w:val="single" w:sz="4" w:space="0" w:color="auto"/>
              <w:bottom w:val="single" w:sz="4" w:space="0" w:color="auto"/>
              <w:right w:val="single" w:sz="4" w:space="0" w:color="auto"/>
            </w:tcBorders>
          </w:tcPr>
          <w:p w:rsidR="00306789" w:rsidRPr="0086186C" w:rsidRDefault="00306789">
            <w:pPr>
              <w:rPr>
                <w:rFonts w:eastAsiaTheme="minorEastAsia"/>
                <w:sz w:val="20"/>
                <w:szCs w:val="20"/>
              </w:rPr>
            </w:pPr>
            <w:r w:rsidRPr="0086186C">
              <w:rPr>
                <w:rFonts w:eastAsiaTheme="minorEastAsia"/>
                <w:sz w:val="20"/>
                <w:szCs w:val="20"/>
              </w:rPr>
              <w:t xml:space="preserve"> </w:t>
            </w:r>
          </w:p>
        </w:tc>
        <w:tc>
          <w:tcPr>
            <w:tcW w:w="4212"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jc w:val="center"/>
              <w:rPr>
                <w:rFonts w:eastAsiaTheme="minorEastAsia"/>
                <w:sz w:val="20"/>
                <w:szCs w:val="20"/>
              </w:rPr>
            </w:pPr>
            <w:r w:rsidRPr="0086186C">
              <w:rPr>
                <w:rFonts w:eastAsiaTheme="minorEastAsia"/>
                <w:sz w:val="20"/>
                <w:szCs w:val="20"/>
              </w:rPr>
              <w:t xml:space="preserve"> Adat</w:t>
            </w:r>
          </w:p>
        </w:tc>
        <w:tc>
          <w:tcPr>
            <w:tcW w:w="2408"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jc w:val="center"/>
              <w:rPr>
                <w:rFonts w:eastAsiaTheme="minorEastAsia"/>
                <w:sz w:val="20"/>
                <w:szCs w:val="20"/>
              </w:rPr>
            </w:pPr>
          </w:p>
        </w:tc>
        <w:tc>
          <w:tcPr>
            <w:tcW w:w="6530" w:type="dxa"/>
            <w:tcBorders>
              <w:top w:val="single" w:sz="4" w:space="0" w:color="auto"/>
              <w:left w:val="single" w:sz="4" w:space="0" w:color="auto"/>
              <w:bottom w:val="single" w:sz="4" w:space="0" w:color="auto"/>
              <w:right w:val="single" w:sz="4" w:space="0" w:color="auto"/>
            </w:tcBorders>
          </w:tcPr>
          <w:p w:rsidR="00306789" w:rsidRPr="0086186C" w:rsidRDefault="00306789">
            <w:pPr>
              <w:ind w:left="56" w:right="56"/>
              <w:jc w:val="center"/>
              <w:rPr>
                <w:rFonts w:eastAsiaTheme="minorEastAsia"/>
                <w:sz w:val="20"/>
                <w:szCs w:val="20"/>
              </w:rPr>
            </w:pPr>
          </w:p>
        </w:tc>
      </w:tr>
      <w:tr w:rsidR="006D1C56" w:rsidRPr="0086186C" w:rsidTr="006933A3">
        <w:tc>
          <w:tcPr>
            <w:tcW w:w="600" w:type="dxa"/>
            <w:tcBorders>
              <w:top w:val="single" w:sz="4" w:space="0" w:color="auto"/>
              <w:left w:val="single" w:sz="4" w:space="0" w:color="auto"/>
              <w:bottom w:val="single" w:sz="4" w:space="0" w:color="auto"/>
              <w:right w:val="single" w:sz="4" w:space="0" w:color="auto"/>
            </w:tcBorders>
          </w:tcPr>
          <w:p w:rsidR="006D1C56" w:rsidRPr="0086186C" w:rsidRDefault="006D1C56" w:rsidP="00735E17">
            <w:pPr>
              <w:ind w:left="56" w:right="56"/>
              <w:rPr>
                <w:rFonts w:eastAsiaTheme="minorEastAsia"/>
                <w:sz w:val="20"/>
                <w:szCs w:val="20"/>
              </w:rPr>
            </w:pPr>
            <w:r w:rsidRPr="0086186C">
              <w:rPr>
                <w:rFonts w:eastAsiaTheme="minorEastAsia"/>
                <w:sz w:val="20"/>
                <w:szCs w:val="20"/>
              </w:rPr>
              <w:t xml:space="preserve"> 1</w:t>
            </w:r>
          </w:p>
        </w:tc>
        <w:tc>
          <w:tcPr>
            <w:tcW w:w="4212" w:type="dxa"/>
            <w:tcBorders>
              <w:top w:val="single" w:sz="4" w:space="0" w:color="auto"/>
              <w:left w:val="single" w:sz="4" w:space="0" w:color="auto"/>
              <w:bottom w:val="single" w:sz="4" w:space="0" w:color="auto"/>
              <w:right w:val="single" w:sz="4" w:space="0" w:color="auto"/>
            </w:tcBorders>
          </w:tcPr>
          <w:p w:rsidR="006D1C56" w:rsidRPr="0086186C" w:rsidRDefault="006D1C56">
            <w:pPr>
              <w:ind w:left="56" w:right="56"/>
              <w:rPr>
                <w:rFonts w:eastAsiaTheme="minorEastAsia"/>
                <w:sz w:val="20"/>
                <w:szCs w:val="20"/>
              </w:rPr>
            </w:pPr>
            <w:r w:rsidRPr="0086186C">
              <w:rPr>
                <w:rFonts w:eastAsiaTheme="minorEastAsia"/>
                <w:sz w:val="20"/>
                <w:szCs w:val="20"/>
              </w:rPr>
              <w:t xml:space="preserve"> A közfeladatot ellátó szerv éves költségvetése, számviteli törvény szerint beszámolója vagy éves költségvetés beszámolója</w:t>
            </w:r>
          </w:p>
        </w:tc>
        <w:tc>
          <w:tcPr>
            <w:tcW w:w="8938" w:type="dxa"/>
            <w:gridSpan w:val="2"/>
            <w:tcBorders>
              <w:top w:val="single" w:sz="4" w:space="0" w:color="auto"/>
              <w:left w:val="single" w:sz="4" w:space="0" w:color="auto"/>
              <w:bottom w:val="single" w:sz="4" w:space="0" w:color="auto"/>
              <w:right w:val="single" w:sz="4" w:space="0" w:color="auto"/>
            </w:tcBorders>
          </w:tcPr>
          <w:p w:rsidR="006D1C56" w:rsidRPr="0086186C" w:rsidRDefault="00CE3DF4">
            <w:pPr>
              <w:ind w:left="56" w:right="56"/>
              <w:rPr>
                <w:rFonts w:eastAsiaTheme="minorEastAsia"/>
                <w:sz w:val="20"/>
                <w:szCs w:val="20"/>
              </w:rPr>
            </w:pPr>
            <w:r w:rsidRPr="0086186C">
              <w:rPr>
                <w:rFonts w:eastAsiaTheme="minorEastAsia"/>
                <w:sz w:val="20"/>
                <w:szCs w:val="20"/>
              </w:rPr>
              <w:t xml:space="preserve">Elérhető a </w:t>
            </w:r>
            <w:hyperlink r:id="rId50" w:history="1">
              <w:r w:rsidR="006933A3" w:rsidRPr="0086186C">
                <w:rPr>
                  <w:rStyle w:val="Hiperhivatkozs"/>
                  <w:rFonts w:eastAsiaTheme="minorEastAsia"/>
                  <w:sz w:val="20"/>
                  <w:szCs w:val="20"/>
                </w:rPr>
                <w:t>https://csengod.asp.lgov.hu</w:t>
              </w:r>
            </w:hyperlink>
            <w:r w:rsidR="006933A3" w:rsidRPr="0086186C">
              <w:rPr>
                <w:rFonts w:eastAsiaTheme="minorEastAsia"/>
                <w:sz w:val="20"/>
                <w:szCs w:val="20"/>
              </w:rPr>
              <w:t xml:space="preserve"> honlapon a Hivatal menüpont alatt a gazdálkodási adatok almenüpont alatt.</w:t>
            </w:r>
          </w:p>
        </w:tc>
      </w:tr>
      <w:tr w:rsidR="00766D32" w:rsidRPr="0086186C" w:rsidTr="006933A3">
        <w:tc>
          <w:tcPr>
            <w:tcW w:w="600" w:type="dxa"/>
            <w:tcBorders>
              <w:top w:val="single" w:sz="4" w:space="0" w:color="auto"/>
              <w:left w:val="single" w:sz="4" w:space="0" w:color="auto"/>
              <w:bottom w:val="single" w:sz="4" w:space="0" w:color="auto"/>
              <w:right w:val="single" w:sz="4" w:space="0" w:color="auto"/>
            </w:tcBorders>
          </w:tcPr>
          <w:p w:rsidR="00766D32" w:rsidRPr="0086186C" w:rsidRDefault="00766D32">
            <w:pPr>
              <w:ind w:left="56" w:right="56"/>
              <w:rPr>
                <w:rFonts w:eastAsiaTheme="minorEastAsia"/>
                <w:sz w:val="20"/>
                <w:szCs w:val="20"/>
              </w:rPr>
            </w:pPr>
            <w:r w:rsidRPr="0086186C">
              <w:rPr>
                <w:rFonts w:eastAsiaTheme="minorEastAsia"/>
                <w:sz w:val="20"/>
                <w:szCs w:val="20"/>
              </w:rPr>
              <w:t xml:space="preserve"> 2.</w:t>
            </w:r>
          </w:p>
        </w:tc>
        <w:tc>
          <w:tcPr>
            <w:tcW w:w="4212" w:type="dxa"/>
            <w:tcBorders>
              <w:top w:val="single" w:sz="4" w:space="0" w:color="auto"/>
              <w:left w:val="single" w:sz="4" w:space="0" w:color="auto"/>
              <w:bottom w:val="single" w:sz="4" w:space="0" w:color="auto"/>
              <w:right w:val="single" w:sz="4" w:space="0" w:color="auto"/>
            </w:tcBorders>
          </w:tcPr>
          <w:p w:rsidR="00766D32" w:rsidRPr="0086186C" w:rsidRDefault="00766D32">
            <w:pPr>
              <w:ind w:left="56" w:right="56"/>
              <w:rPr>
                <w:rFonts w:eastAsiaTheme="minorEastAsia"/>
                <w:sz w:val="20"/>
                <w:szCs w:val="20"/>
              </w:rPr>
            </w:pPr>
            <w:r w:rsidRPr="0086186C">
              <w:rPr>
                <w:rFonts w:eastAsiaTheme="minorEastAsia"/>
                <w:sz w:val="20"/>
                <w:szCs w:val="20"/>
              </w:rPr>
              <w:t xml:space="preserve">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w:t>
            </w:r>
            <w:r w:rsidRPr="0086186C">
              <w:rPr>
                <w:rFonts w:eastAsiaTheme="minorEastAsia"/>
                <w:sz w:val="20"/>
                <w:szCs w:val="20"/>
              </w:rPr>
              <w:lastRenderedPageBreak/>
              <w:t>és mértéke összesítve</w:t>
            </w:r>
          </w:p>
        </w:tc>
        <w:tc>
          <w:tcPr>
            <w:tcW w:w="8938" w:type="dxa"/>
            <w:gridSpan w:val="2"/>
            <w:tcBorders>
              <w:top w:val="single" w:sz="4" w:space="0" w:color="auto"/>
              <w:left w:val="single" w:sz="4" w:space="0" w:color="auto"/>
              <w:bottom w:val="single" w:sz="4" w:space="0" w:color="auto"/>
              <w:right w:val="single" w:sz="4" w:space="0" w:color="auto"/>
            </w:tcBorders>
          </w:tcPr>
          <w:p w:rsidR="00766D32" w:rsidRPr="0086186C" w:rsidRDefault="006D1C56" w:rsidP="00766D32">
            <w:pPr>
              <w:ind w:left="56" w:right="56"/>
              <w:rPr>
                <w:rFonts w:eastAsiaTheme="minorEastAsia"/>
                <w:sz w:val="20"/>
                <w:szCs w:val="20"/>
              </w:rPr>
            </w:pPr>
            <w:r w:rsidRPr="0086186C">
              <w:rPr>
                <w:rFonts w:eastAsiaTheme="minorEastAsia"/>
                <w:sz w:val="20"/>
                <w:szCs w:val="20"/>
              </w:rPr>
              <w:lastRenderedPageBreak/>
              <w:t xml:space="preserve">Elérhető a </w:t>
            </w:r>
            <w:hyperlink r:id="rId51" w:history="1">
              <w:r w:rsidRPr="0086186C">
                <w:rPr>
                  <w:rStyle w:val="Hiperhivatkozs"/>
                  <w:rFonts w:eastAsiaTheme="minorEastAsia"/>
                  <w:sz w:val="20"/>
                  <w:szCs w:val="20"/>
                </w:rPr>
                <w:t>https://csengod.asp.lgov.hu/foglalkoztatottak</w:t>
              </w:r>
            </w:hyperlink>
            <w:r w:rsidRPr="0086186C">
              <w:rPr>
                <w:rFonts w:eastAsiaTheme="minorEastAsia"/>
                <w:sz w:val="20"/>
                <w:szCs w:val="20"/>
              </w:rPr>
              <w:t xml:space="preserve"> menüpontban</w:t>
            </w:r>
          </w:p>
          <w:p w:rsidR="00766D32" w:rsidRPr="0086186C" w:rsidRDefault="00766D32">
            <w:pPr>
              <w:ind w:left="56" w:right="56"/>
              <w:rPr>
                <w:rFonts w:eastAsiaTheme="minorEastAsia"/>
                <w:sz w:val="20"/>
                <w:szCs w:val="20"/>
              </w:rPr>
            </w:pPr>
          </w:p>
        </w:tc>
      </w:tr>
      <w:tr w:rsidR="008716E9" w:rsidRPr="0086186C" w:rsidTr="006933A3">
        <w:tc>
          <w:tcPr>
            <w:tcW w:w="600" w:type="dxa"/>
            <w:tcBorders>
              <w:top w:val="single" w:sz="4" w:space="0" w:color="auto"/>
              <w:left w:val="single" w:sz="4" w:space="0" w:color="auto"/>
              <w:bottom w:val="single" w:sz="4" w:space="0" w:color="auto"/>
              <w:right w:val="single" w:sz="4" w:space="0" w:color="auto"/>
            </w:tcBorders>
          </w:tcPr>
          <w:p w:rsidR="008716E9" w:rsidRPr="0086186C" w:rsidRDefault="008716E9" w:rsidP="004E42F5">
            <w:pPr>
              <w:ind w:left="56" w:right="56"/>
              <w:rPr>
                <w:rFonts w:eastAsiaTheme="minorEastAsia"/>
                <w:sz w:val="20"/>
                <w:szCs w:val="20"/>
              </w:rPr>
            </w:pPr>
            <w:r w:rsidRPr="0086186C">
              <w:rPr>
                <w:rFonts w:eastAsiaTheme="minorEastAsia"/>
                <w:sz w:val="20"/>
                <w:szCs w:val="20"/>
              </w:rPr>
              <w:t xml:space="preserve"> 3.</w:t>
            </w:r>
          </w:p>
        </w:tc>
        <w:tc>
          <w:tcPr>
            <w:tcW w:w="4212" w:type="dxa"/>
            <w:tcBorders>
              <w:top w:val="single" w:sz="4" w:space="0" w:color="auto"/>
              <w:left w:val="single" w:sz="4" w:space="0" w:color="auto"/>
              <w:bottom w:val="single" w:sz="4" w:space="0" w:color="auto"/>
              <w:right w:val="single" w:sz="4" w:space="0" w:color="auto"/>
            </w:tcBorders>
          </w:tcPr>
          <w:p w:rsidR="008716E9" w:rsidRPr="0086186C" w:rsidRDefault="008716E9">
            <w:pPr>
              <w:ind w:left="56" w:right="56"/>
              <w:rPr>
                <w:rFonts w:eastAsiaTheme="minorEastAsia"/>
                <w:sz w:val="20"/>
                <w:szCs w:val="20"/>
              </w:rPr>
            </w:pPr>
            <w:r w:rsidRPr="0086186C">
              <w:rPr>
                <w:rFonts w:eastAsiaTheme="minorEastAsia"/>
                <w:sz w:val="20"/>
                <w:szCs w:val="20"/>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8938" w:type="dxa"/>
            <w:gridSpan w:val="2"/>
            <w:tcBorders>
              <w:top w:val="single" w:sz="4" w:space="0" w:color="auto"/>
              <w:left w:val="single" w:sz="4" w:space="0" w:color="auto"/>
              <w:bottom w:val="single" w:sz="4" w:space="0" w:color="auto"/>
              <w:right w:val="single" w:sz="4" w:space="0" w:color="auto"/>
            </w:tcBorders>
          </w:tcPr>
          <w:p w:rsidR="008716E9" w:rsidRPr="0086186C" w:rsidRDefault="008716E9">
            <w:pPr>
              <w:ind w:left="56" w:right="56"/>
              <w:rPr>
                <w:rFonts w:eastAsiaTheme="minorEastAsia"/>
                <w:sz w:val="20"/>
                <w:szCs w:val="20"/>
              </w:rPr>
            </w:pPr>
            <w:r w:rsidRPr="0086186C">
              <w:rPr>
                <w:rFonts w:eastAsiaTheme="minorEastAsia"/>
                <w:sz w:val="20"/>
                <w:szCs w:val="20"/>
              </w:rPr>
              <w:t>Csengőd Község Önkormányzata nem nyújtott költségvetési támogatást.</w:t>
            </w:r>
          </w:p>
        </w:tc>
      </w:tr>
      <w:tr w:rsidR="008716E9" w:rsidRPr="0086186C" w:rsidTr="006933A3">
        <w:tc>
          <w:tcPr>
            <w:tcW w:w="600" w:type="dxa"/>
            <w:tcBorders>
              <w:top w:val="single" w:sz="4" w:space="0" w:color="auto"/>
              <w:left w:val="single" w:sz="4" w:space="0" w:color="auto"/>
              <w:bottom w:val="nil"/>
              <w:right w:val="single" w:sz="4" w:space="0" w:color="auto"/>
            </w:tcBorders>
          </w:tcPr>
          <w:p w:rsidR="008716E9" w:rsidRPr="0086186C" w:rsidRDefault="008716E9" w:rsidP="00735E17">
            <w:pPr>
              <w:ind w:left="56" w:right="56"/>
              <w:rPr>
                <w:rFonts w:eastAsiaTheme="minorEastAsia"/>
                <w:sz w:val="20"/>
                <w:szCs w:val="20"/>
              </w:rPr>
            </w:pPr>
            <w:r w:rsidRPr="0086186C">
              <w:rPr>
                <w:rFonts w:eastAsiaTheme="minorEastAsia"/>
                <w:sz w:val="20"/>
                <w:szCs w:val="20"/>
              </w:rPr>
              <w:t xml:space="preserve"> 4</w:t>
            </w:r>
          </w:p>
        </w:tc>
        <w:tc>
          <w:tcPr>
            <w:tcW w:w="4212" w:type="dxa"/>
            <w:tcBorders>
              <w:top w:val="single" w:sz="4" w:space="0" w:color="auto"/>
              <w:left w:val="single" w:sz="4" w:space="0" w:color="auto"/>
              <w:bottom w:val="nil"/>
              <w:right w:val="single" w:sz="4" w:space="0" w:color="auto"/>
            </w:tcBorders>
          </w:tcPr>
          <w:p w:rsidR="008716E9" w:rsidRPr="0086186C" w:rsidRDefault="008716E9">
            <w:pPr>
              <w:ind w:left="56" w:right="56"/>
              <w:rPr>
                <w:rFonts w:eastAsiaTheme="minorEastAsia"/>
                <w:sz w:val="20"/>
                <w:szCs w:val="20"/>
              </w:rPr>
            </w:pPr>
            <w:r w:rsidRPr="0086186C">
              <w:rPr>
                <w:rFonts w:eastAsiaTheme="minorEastAsia"/>
                <w:sz w:val="20"/>
                <w:szCs w:val="20"/>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86186C">
              <w:rPr>
                <w:rFonts w:eastAsiaTheme="minorEastAsia"/>
                <w:i/>
                <w:iCs/>
                <w:sz w:val="20"/>
                <w:szCs w:val="20"/>
              </w:rPr>
              <w:t xml:space="preserve">b) </w:t>
            </w:r>
            <w:r w:rsidRPr="0086186C">
              <w:rPr>
                <w:rFonts w:eastAsiaTheme="minorEastAsia"/>
                <w:sz w:val="20"/>
                <w:szCs w:val="20"/>
              </w:rPr>
              <w:t>pontja szerinti beszerzések és az azok eredményeként kötött szerződések adatai kivételével</w:t>
            </w:r>
            <w:r w:rsidRPr="0086186C">
              <w:rPr>
                <w:rFonts w:eastAsiaTheme="minorEastAsia"/>
                <w:sz w:val="20"/>
                <w:szCs w:val="20"/>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8938" w:type="dxa"/>
            <w:gridSpan w:val="2"/>
            <w:tcBorders>
              <w:top w:val="single" w:sz="4" w:space="0" w:color="auto"/>
              <w:left w:val="single" w:sz="4" w:space="0" w:color="auto"/>
              <w:bottom w:val="nil"/>
              <w:right w:val="single" w:sz="4" w:space="0" w:color="auto"/>
            </w:tcBorders>
          </w:tcPr>
          <w:p w:rsidR="008716E9" w:rsidRPr="0086186C" w:rsidRDefault="008716E9">
            <w:pPr>
              <w:ind w:left="56" w:right="56"/>
              <w:rPr>
                <w:rFonts w:eastAsiaTheme="minorEastAsia"/>
                <w:sz w:val="20"/>
                <w:szCs w:val="20"/>
              </w:rPr>
            </w:pPr>
            <w:r w:rsidRPr="0086186C">
              <w:rPr>
                <w:rFonts w:eastAsiaTheme="minorEastAsia"/>
                <w:sz w:val="20"/>
                <w:szCs w:val="20"/>
              </w:rPr>
              <w:t>2018. évben nem történt ilyen jellegű felhasználás.</w:t>
            </w:r>
          </w:p>
        </w:tc>
      </w:tr>
      <w:tr w:rsidR="0054496B" w:rsidRPr="0086186C" w:rsidTr="006933A3">
        <w:tc>
          <w:tcPr>
            <w:tcW w:w="600" w:type="dxa"/>
            <w:tcBorders>
              <w:top w:val="single" w:sz="4" w:space="0" w:color="auto"/>
              <w:left w:val="single" w:sz="4" w:space="0" w:color="auto"/>
              <w:bottom w:val="single" w:sz="4" w:space="0" w:color="auto"/>
              <w:right w:val="single" w:sz="4" w:space="0" w:color="auto"/>
            </w:tcBorders>
          </w:tcPr>
          <w:p w:rsidR="0054496B" w:rsidRPr="0086186C" w:rsidRDefault="0054496B">
            <w:pPr>
              <w:ind w:left="56" w:right="56"/>
              <w:rPr>
                <w:rFonts w:eastAsiaTheme="minorEastAsia"/>
                <w:sz w:val="20"/>
                <w:szCs w:val="20"/>
              </w:rPr>
            </w:pPr>
            <w:r w:rsidRPr="0086186C">
              <w:rPr>
                <w:rFonts w:eastAsiaTheme="minorEastAsia"/>
                <w:sz w:val="20"/>
                <w:szCs w:val="20"/>
              </w:rPr>
              <w:t xml:space="preserve"> 5.</w:t>
            </w:r>
          </w:p>
        </w:tc>
        <w:tc>
          <w:tcPr>
            <w:tcW w:w="4212" w:type="dxa"/>
            <w:tcBorders>
              <w:top w:val="single" w:sz="4" w:space="0" w:color="auto"/>
              <w:left w:val="single" w:sz="4" w:space="0" w:color="auto"/>
              <w:bottom w:val="single" w:sz="4" w:space="0" w:color="auto"/>
              <w:right w:val="single" w:sz="4" w:space="0" w:color="auto"/>
            </w:tcBorders>
          </w:tcPr>
          <w:p w:rsidR="0054496B" w:rsidRPr="0086186C" w:rsidRDefault="0054496B">
            <w:pPr>
              <w:ind w:left="56" w:right="56"/>
              <w:rPr>
                <w:rFonts w:eastAsiaTheme="minorEastAsia"/>
                <w:sz w:val="20"/>
                <w:szCs w:val="20"/>
              </w:rPr>
            </w:pPr>
            <w:r w:rsidRPr="0086186C">
              <w:rPr>
                <w:rFonts w:eastAsiaTheme="minorEastAsia"/>
                <w:sz w:val="20"/>
                <w:szCs w:val="20"/>
              </w:rPr>
              <w:t xml:space="preserve"> A koncesszióról szóló törvényben meghatározott </w:t>
            </w:r>
            <w:r w:rsidRPr="0086186C">
              <w:rPr>
                <w:rFonts w:eastAsiaTheme="minorEastAsia"/>
                <w:sz w:val="20"/>
                <w:szCs w:val="20"/>
              </w:rPr>
              <w:lastRenderedPageBreak/>
              <w:t>nyilvános adatok (pályázati kiírások, pályázók adatai, az elbírálásról készített emlékeztetők, pályázat eredménye)</w:t>
            </w:r>
          </w:p>
        </w:tc>
        <w:tc>
          <w:tcPr>
            <w:tcW w:w="8938" w:type="dxa"/>
            <w:gridSpan w:val="2"/>
            <w:tcBorders>
              <w:top w:val="single" w:sz="4" w:space="0" w:color="auto"/>
              <w:left w:val="single" w:sz="4" w:space="0" w:color="auto"/>
              <w:bottom w:val="single" w:sz="4" w:space="0" w:color="auto"/>
              <w:right w:val="single" w:sz="4" w:space="0" w:color="auto"/>
            </w:tcBorders>
          </w:tcPr>
          <w:p w:rsidR="0054496B" w:rsidRPr="0086186C" w:rsidRDefault="0054496B">
            <w:pPr>
              <w:ind w:left="56" w:right="56"/>
              <w:rPr>
                <w:rFonts w:eastAsiaTheme="minorEastAsia"/>
                <w:sz w:val="20"/>
                <w:szCs w:val="20"/>
              </w:rPr>
            </w:pPr>
            <w:r w:rsidRPr="0086186C">
              <w:rPr>
                <w:rFonts w:eastAsiaTheme="minorEastAsia"/>
                <w:sz w:val="20"/>
                <w:szCs w:val="20"/>
              </w:rPr>
              <w:lastRenderedPageBreak/>
              <w:t>Csengőd Község Önkormányzata nem kötött koncessziós szerződést.</w:t>
            </w:r>
          </w:p>
        </w:tc>
      </w:tr>
      <w:tr w:rsidR="0054496B" w:rsidRPr="0086186C" w:rsidTr="006933A3">
        <w:tc>
          <w:tcPr>
            <w:tcW w:w="600" w:type="dxa"/>
            <w:tcBorders>
              <w:top w:val="single" w:sz="4" w:space="0" w:color="auto"/>
              <w:left w:val="single" w:sz="4" w:space="0" w:color="auto"/>
              <w:bottom w:val="single" w:sz="4" w:space="0" w:color="auto"/>
              <w:right w:val="single" w:sz="4" w:space="0" w:color="auto"/>
            </w:tcBorders>
          </w:tcPr>
          <w:p w:rsidR="0054496B" w:rsidRPr="0086186C" w:rsidRDefault="0054496B" w:rsidP="00735E17">
            <w:pPr>
              <w:ind w:left="56" w:right="56"/>
              <w:rPr>
                <w:rFonts w:eastAsiaTheme="minorEastAsia"/>
                <w:sz w:val="20"/>
                <w:szCs w:val="20"/>
              </w:rPr>
            </w:pPr>
            <w:r w:rsidRPr="0086186C">
              <w:rPr>
                <w:rFonts w:eastAsiaTheme="minorEastAsia"/>
                <w:sz w:val="20"/>
                <w:szCs w:val="20"/>
              </w:rPr>
              <w:t xml:space="preserve"> 6.</w:t>
            </w:r>
          </w:p>
        </w:tc>
        <w:tc>
          <w:tcPr>
            <w:tcW w:w="4212" w:type="dxa"/>
            <w:tcBorders>
              <w:top w:val="single" w:sz="4" w:space="0" w:color="auto"/>
              <w:left w:val="single" w:sz="4" w:space="0" w:color="auto"/>
              <w:bottom w:val="single" w:sz="4" w:space="0" w:color="auto"/>
              <w:right w:val="single" w:sz="4" w:space="0" w:color="auto"/>
            </w:tcBorders>
          </w:tcPr>
          <w:p w:rsidR="0054496B" w:rsidRPr="0086186C" w:rsidRDefault="0054496B">
            <w:pPr>
              <w:ind w:left="56" w:right="56"/>
              <w:rPr>
                <w:rFonts w:eastAsiaTheme="minorEastAsia"/>
                <w:sz w:val="20"/>
                <w:szCs w:val="20"/>
              </w:rPr>
            </w:pPr>
            <w:r w:rsidRPr="0086186C">
              <w:rPr>
                <w:rFonts w:eastAsiaTheme="minorEastAsia"/>
                <w:sz w:val="20"/>
                <w:szCs w:val="20"/>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8938" w:type="dxa"/>
            <w:gridSpan w:val="2"/>
            <w:tcBorders>
              <w:top w:val="single" w:sz="4" w:space="0" w:color="auto"/>
              <w:left w:val="single" w:sz="4" w:space="0" w:color="auto"/>
              <w:bottom w:val="single" w:sz="4" w:space="0" w:color="auto"/>
              <w:right w:val="single" w:sz="4" w:space="0" w:color="auto"/>
            </w:tcBorders>
          </w:tcPr>
          <w:p w:rsidR="0054496B" w:rsidRPr="0086186C" w:rsidRDefault="0054496B" w:rsidP="0054496B">
            <w:pPr>
              <w:ind w:left="56" w:right="56"/>
              <w:rPr>
                <w:rFonts w:eastAsiaTheme="minorEastAsia"/>
                <w:sz w:val="20"/>
                <w:szCs w:val="20"/>
              </w:rPr>
            </w:pPr>
            <w:r w:rsidRPr="0086186C">
              <w:rPr>
                <w:rFonts w:eastAsiaTheme="minorEastAsia"/>
                <w:sz w:val="20"/>
                <w:szCs w:val="20"/>
              </w:rPr>
              <w:t>Csengőd Község Önkormányzatának e fajta kifizetése nincsen.</w:t>
            </w:r>
          </w:p>
        </w:tc>
      </w:tr>
      <w:tr w:rsidR="00735E17" w:rsidRPr="0086186C" w:rsidTr="006933A3">
        <w:tc>
          <w:tcPr>
            <w:tcW w:w="600" w:type="dxa"/>
            <w:tcBorders>
              <w:top w:val="single" w:sz="4" w:space="0" w:color="auto"/>
              <w:left w:val="single" w:sz="4" w:space="0" w:color="auto"/>
              <w:bottom w:val="single" w:sz="4" w:space="0" w:color="auto"/>
              <w:right w:val="single" w:sz="4" w:space="0" w:color="auto"/>
            </w:tcBorders>
          </w:tcPr>
          <w:p w:rsidR="00735E17" w:rsidRPr="0086186C" w:rsidRDefault="00735E17">
            <w:pPr>
              <w:ind w:left="56" w:right="56"/>
              <w:rPr>
                <w:rFonts w:eastAsiaTheme="minorEastAsia"/>
                <w:sz w:val="20"/>
                <w:szCs w:val="20"/>
              </w:rPr>
            </w:pPr>
            <w:r w:rsidRPr="0086186C">
              <w:rPr>
                <w:rFonts w:eastAsiaTheme="minorEastAsia"/>
                <w:sz w:val="20"/>
                <w:szCs w:val="20"/>
              </w:rPr>
              <w:t xml:space="preserve"> 7.</w:t>
            </w:r>
          </w:p>
        </w:tc>
        <w:tc>
          <w:tcPr>
            <w:tcW w:w="4212" w:type="dxa"/>
            <w:tcBorders>
              <w:top w:val="single" w:sz="4" w:space="0" w:color="auto"/>
              <w:left w:val="single" w:sz="4" w:space="0" w:color="auto"/>
              <w:bottom w:val="single" w:sz="4" w:space="0" w:color="auto"/>
              <w:right w:val="single" w:sz="4" w:space="0" w:color="auto"/>
            </w:tcBorders>
          </w:tcPr>
          <w:p w:rsidR="00735E17" w:rsidRPr="00492F56" w:rsidRDefault="00735E17">
            <w:pPr>
              <w:ind w:left="56" w:right="56"/>
              <w:rPr>
                <w:rFonts w:eastAsiaTheme="minorEastAsia"/>
                <w:sz w:val="20"/>
                <w:szCs w:val="20"/>
              </w:rPr>
            </w:pPr>
            <w:r w:rsidRPr="00492F56">
              <w:rPr>
                <w:rFonts w:eastAsiaTheme="minorEastAsia"/>
                <w:sz w:val="20"/>
                <w:szCs w:val="20"/>
              </w:rPr>
              <w:t xml:space="preserve"> Az Európai Unió támogatásával megvalósuló fejlesztések leírása, az azokra vonatkozó szerződések</w:t>
            </w:r>
          </w:p>
        </w:tc>
        <w:tc>
          <w:tcPr>
            <w:tcW w:w="8938" w:type="dxa"/>
            <w:gridSpan w:val="2"/>
            <w:tcBorders>
              <w:top w:val="single" w:sz="4" w:space="0" w:color="auto"/>
              <w:left w:val="single" w:sz="4" w:space="0" w:color="auto"/>
              <w:bottom w:val="single" w:sz="4" w:space="0" w:color="auto"/>
              <w:right w:val="single" w:sz="4" w:space="0" w:color="auto"/>
            </w:tcBorders>
          </w:tcPr>
          <w:p w:rsidR="00735E17" w:rsidRPr="00492F56" w:rsidRDefault="00735E17" w:rsidP="00735E17">
            <w:pPr>
              <w:ind w:left="56" w:right="56"/>
              <w:rPr>
                <w:rFonts w:eastAsiaTheme="minorEastAsia"/>
                <w:sz w:val="20"/>
                <w:szCs w:val="20"/>
              </w:rPr>
            </w:pPr>
            <w:r w:rsidRPr="00492F56">
              <w:rPr>
                <w:rFonts w:eastAsiaTheme="minorEastAsia"/>
                <w:sz w:val="20"/>
                <w:szCs w:val="20"/>
              </w:rPr>
              <w:t xml:space="preserve"> Elérhető a </w:t>
            </w:r>
            <w:hyperlink r:id="rId52" w:history="1">
              <w:r w:rsidRPr="00492F56">
                <w:rPr>
                  <w:rStyle w:val="Hiperhivatkozs"/>
                  <w:rFonts w:eastAsiaTheme="minorEastAsia"/>
                  <w:sz w:val="20"/>
                  <w:szCs w:val="20"/>
                </w:rPr>
                <w:t>https://csengod.asp.lgov.hu/taxonomy/term/178</w:t>
              </w:r>
            </w:hyperlink>
            <w:r w:rsidRPr="00492F56">
              <w:rPr>
                <w:rFonts w:eastAsiaTheme="minorEastAsia"/>
                <w:sz w:val="20"/>
                <w:szCs w:val="20"/>
              </w:rPr>
              <w:t xml:space="preserve"> menüpontban.</w:t>
            </w:r>
          </w:p>
          <w:p w:rsidR="00735E17" w:rsidRPr="00492F56" w:rsidRDefault="00735E17">
            <w:pPr>
              <w:ind w:left="56" w:right="56"/>
              <w:rPr>
                <w:rFonts w:eastAsiaTheme="minorEastAsia"/>
                <w:sz w:val="20"/>
                <w:szCs w:val="20"/>
              </w:rPr>
            </w:pPr>
            <w:bookmarkStart w:id="1" w:name="_GoBack"/>
            <w:bookmarkEnd w:id="1"/>
          </w:p>
        </w:tc>
      </w:tr>
      <w:tr w:rsidR="00735E17" w:rsidRPr="0086186C" w:rsidTr="006933A3">
        <w:tc>
          <w:tcPr>
            <w:tcW w:w="600" w:type="dxa"/>
            <w:tcBorders>
              <w:top w:val="single" w:sz="4" w:space="0" w:color="auto"/>
              <w:left w:val="single" w:sz="4" w:space="0" w:color="auto"/>
              <w:bottom w:val="single" w:sz="4" w:space="0" w:color="auto"/>
              <w:right w:val="single" w:sz="4" w:space="0" w:color="auto"/>
            </w:tcBorders>
          </w:tcPr>
          <w:p w:rsidR="00735E17" w:rsidRPr="0086186C" w:rsidRDefault="00735E17">
            <w:pPr>
              <w:ind w:left="56" w:right="56"/>
              <w:rPr>
                <w:rFonts w:eastAsiaTheme="minorEastAsia"/>
                <w:sz w:val="20"/>
                <w:szCs w:val="20"/>
              </w:rPr>
            </w:pPr>
            <w:r w:rsidRPr="0086186C">
              <w:rPr>
                <w:rFonts w:eastAsiaTheme="minorEastAsia"/>
                <w:sz w:val="20"/>
                <w:szCs w:val="20"/>
              </w:rPr>
              <w:t xml:space="preserve"> 8.</w:t>
            </w:r>
          </w:p>
        </w:tc>
        <w:tc>
          <w:tcPr>
            <w:tcW w:w="4212" w:type="dxa"/>
            <w:tcBorders>
              <w:top w:val="single" w:sz="4" w:space="0" w:color="auto"/>
              <w:left w:val="single" w:sz="4" w:space="0" w:color="auto"/>
              <w:bottom w:val="single" w:sz="4" w:space="0" w:color="auto"/>
              <w:right w:val="single" w:sz="4" w:space="0" w:color="auto"/>
            </w:tcBorders>
          </w:tcPr>
          <w:p w:rsidR="00735E17" w:rsidRPr="0086186C" w:rsidRDefault="00735E17">
            <w:pPr>
              <w:ind w:left="56" w:right="56"/>
              <w:rPr>
                <w:rFonts w:eastAsiaTheme="minorEastAsia"/>
                <w:sz w:val="20"/>
                <w:szCs w:val="20"/>
              </w:rPr>
            </w:pPr>
            <w:r w:rsidRPr="0086186C">
              <w:rPr>
                <w:rFonts w:eastAsiaTheme="minorEastAsia"/>
                <w:sz w:val="20"/>
                <w:szCs w:val="20"/>
              </w:rPr>
              <w:t xml:space="preserve"> Közbeszerzési információk (éves terv, összegzés az ajánlatok elbírálásáról, a megkötött szerződésekről)</w:t>
            </w:r>
          </w:p>
        </w:tc>
        <w:tc>
          <w:tcPr>
            <w:tcW w:w="8938" w:type="dxa"/>
            <w:gridSpan w:val="2"/>
            <w:tcBorders>
              <w:top w:val="single" w:sz="4" w:space="0" w:color="auto"/>
              <w:left w:val="single" w:sz="4" w:space="0" w:color="auto"/>
              <w:bottom w:val="single" w:sz="4" w:space="0" w:color="auto"/>
              <w:right w:val="single" w:sz="4" w:space="0" w:color="auto"/>
            </w:tcBorders>
          </w:tcPr>
          <w:p w:rsidR="00735E17" w:rsidRPr="0086186C" w:rsidRDefault="00735E17" w:rsidP="00735E17">
            <w:pPr>
              <w:ind w:left="56" w:right="56"/>
              <w:rPr>
                <w:rFonts w:eastAsiaTheme="minorEastAsia"/>
                <w:sz w:val="20"/>
                <w:szCs w:val="20"/>
              </w:rPr>
            </w:pPr>
            <w:r w:rsidRPr="0086186C">
              <w:rPr>
                <w:rFonts w:eastAsiaTheme="minorEastAsia"/>
                <w:sz w:val="20"/>
                <w:szCs w:val="20"/>
              </w:rPr>
              <w:t xml:space="preserve">Elérhető a </w:t>
            </w:r>
            <w:hyperlink r:id="rId53" w:history="1">
              <w:r w:rsidRPr="0086186C">
                <w:rPr>
                  <w:rStyle w:val="Hiperhivatkozs"/>
                  <w:rFonts w:eastAsiaTheme="minorEastAsia"/>
                  <w:sz w:val="20"/>
                  <w:szCs w:val="20"/>
                </w:rPr>
                <w:t>https://csengod.asp.lgov.hu/kozbeszerzesek</w:t>
              </w:r>
            </w:hyperlink>
            <w:r w:rsidRPr="0086186C">
              <w:rPr>
                <w:rFonts w:eastAsiaTheme="minorEastAsia"/>
                <w:sz w:val="20"/>
                <w:szCs w:val="20"/>
              </w:rPr>
              <w:t xml:space="preserve"> menüpo</w:t>
            </w:r>
            <w:r w:rsidR="0086186C">
              <w:rPr>
                <w:rFonts w:eastAsiaTheme="minorEastAsia"/>
                <w:sz w:val="20"/>
                <w:szCs w:val="20"/>
              </w:rPr>
              <w:t>n</w:t>
            </w:r>
            <w:r w:rsidRPr="0086186C">
              <w:rPr>
                <w:rFonts w:eastAsiaTheme="minorEastAsia"/>
                <w:sz w:val="20"/>
                <w:szCs w:val="20"/>
              </w:rPr>
              <w:t>tban.</w:t>
            </w:r>
          </w:p>
        </w:tc>
      </w:tr>
    </w:tbl>
    <w:p w:rsidR="00306789" w:rsidRPr="0086186C" w:rsidRDefault="00306789">
      <w:pPr>
        <w:jc w:val="both"/>
        <w:rPr>
          <w:sz w:val="20"/>
          <w:szCs w:val="20"/>
        </w:rPr>
      </w:pPr>
    </w:p>
    <w:sectPr w:rsidR="00306789" w:rsidRPr="0086186C" w:rsidSect="00916691">
      <w:pgSz w:w="15840" w:h="12240" w:orient="landscape"/>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E6D" w:rsidRDefault="00413E6D">
      <w:r>
        <w:separator/>
      </w:r>
    </w:p>
  </w:endnote>
  <w:endnote w:type="continuationSeparator" w:id="0">
    <w:p w:rsidR="00413E6D" w:rsidRDefault="0041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E6D" w:rsidRDefault="00413E6D">
      <w:r>
        <w:separator/>
      </w:r>
    </w:p>
  </w:footnote>
  <w:footnote w:type="continuationSeparator" w:id="0">
    <w:p w:rsidR="00413E6D" w:rsidRDefault="0041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418D"/>
    <w:multiLevelType w:val="hybridMultilevel"/>
    <w:tmpl w:val="157ED580"/>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1" w15:restartNumberingAfterBreak="0">
    <w:nsid w:val="114C4F4A"/>
    <w:multiLevelType w:val="hybridMultilevel"/>
    <w:tmpl w:val="9DB813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EA4A9C"/>
    <w:multiLevelType w:val="hybridMultilevel"/>
    <w:tmpl w:val="8F227F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1EE6B01"/>
    <w:multiLevelType w:val="hybridMultilevel"/>
    <w:tmpl w:val="05725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3A966E5"/>
    <w:multiLevelType w:val="hybridMultilevel"/>
    <w:tmpl w:val="4838F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06789"/>
    <w:rsid w:val="00052100"/>
    <w:rsid w:val="00152C8F"/>
    <w:rsid w:val="00166006"/>
    <w:rsid w:val="001978E9"/>
    <w:rsid w:val="001B3CF3"/>
    <w:rsid w:val="001B411C"/>
    <w:rsid w:val="00206C63"/>
    <w:rsid w:val="0023081A"/>
    <w:rsid w:val="00274FEF"/>
    <w:rsid w:val="002C5575"/>
    <w:rsid w:val="0030350B"/>
    <w:rsid w:val="00306789"/>
    <w:rsid w:val="0033588F"/>
    <w:rsid w:val="003B0CF2"/>
    <w:rsid w:val="003B30DA"/>
    <w:rsid w:val="00413E6D"/>
    <w:rsid w:val="00451008"/>
    <w:rsid w:val="00461287"/>
    <w:rsid w:val="004852FF"/>
    <w:rsid w:val="00492F56"/>
    <w:rsid w:val="004E22B4"/>
    <w:rsid w:val="004E42F5"/>
    <w:rsid w:val="005034FD"/>
    <w:rsid w:val="0054496B"/>
    <w:rsid w:val="0056059D"/>
    <w:rsid w:val="00574B0A"/>
    <w:rsid w:val="005C75BF"/>
    <w:rsid w:val="00673E8E"/>
    <w:rsid w:val="006933A3"/>
    <w:rsid w:val="006D1C56"/>
    <w:rsid w:val="006D34EC"/>
    <w:rsid w:val="00735E17"/>
    <w:rsid w:val="00766D32"/>
    <w:rsid w:val="00784B27"/>
    <w:rsid w:val="00794F0B"/>
    <w:rsid w:val="007E694B"/>
    <w:rsid w:val="007F01B8"/>
    <w:rsid w:val="0083218D"/>
    <w:rsid w:val="00857F14"/>
    <w:rsid w:val="0086186C"/>
    <w:rsid w:val="00865023"/>
    <w:rsid w:val="008716E9"/>
    <w:rsid w:val="00871EA6"/>
    <w:rsid w:val="00881465"/>
    <w:rsid w:val="008A426E"/>
    <w:rsid w:val="00916691"/>
    <w:rsid w:val="00932A2E"/>
    <w:rsid w:val="00A079CD"/>
    <w:rsid w:val="00A34721"/>
    <w:rsid w:val="00B32369"/>
    <w:rsid w:val="00BE4D18"/>
    <w:rsid w:val="00C42C7F"/>
    <w:rsid w:val="00C50639"/>
    <w:rsid w:val="00CE2304"/>
    <w:rsid w:val="00CE3DF4"/>
    <w:rsid w:val="00D07898"/>
    <w:rsid w:val="00D24736"/>
    <w:rsid w:val="00E02998"/>
    <w:rsid w:val="00E04196"/>
    <w:rsid w:val="00E33579"/>
    <w:rsid w:val="00F14F2E"/>
    <w:rsid w:val="00F71019"/>
    <w:rsid w:val="00FB0C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7E45D54F"/>
  <w15:docId w15:val="{163ACF51-F69B-453F-B0EE-73AB4B72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84B27"/>
    <w:pPr>
      <w:widowControl w:val="0"/>
      <w:autoSpaceDE w:val="0"/>
      <w:autoSpaceDN w:val="0"/>
      <w:adjustRightInd w:val="0"/>
    </w:pPr>
    <w:rPr>
      <w:rFonts w:ascii="Times New Roman" w:hAnsi="Times New Roman"/>
      <w:sz w:val="24"/>
      <w:szCs w:val="24"/>
    </w:rPr>
  </w:style>
  <w:style w:type="paragraph" w:styleId="Cmsor1">
    <w:name w:val="heading 1"/>
    <w:basedOn w:val="Norml"/>
    <w:next w:val="Norml"/>
    <w:link w:val="Cmsor1Char"/>
    <w:qFormat/>
    <w:rsid w:val="00D07898"/>
    <w:pPr>
      <w:keepNext/>
      <w:spacing w:before="240" w:after="60"/>
      <w:outlineLvl w:val="0"/>
    </w:pPr>
    <w:rPr>
      <w:rFonts w:ascii="Calibri Light" w:hAnsi="Calibri Light"/>
      <w:b/>
      <w:bCs/>
      <w:kern w:val="32"/>
      <w:sz w:val="32"/>
      <w:szCs w:val="32"/>
    </w:rPr>
  </w:style>
  <w:style w:type="paragraph" w:styleId="Cmsor3">
    <w:name w:val="heading 3"/>
    <w:basedOn w:val="Norml"/>
    <w:link w:val="Cmsor3Char"/>
    <w:uiPriority w:val="9"/>
    <w:qFormat/>
    <w:rsid w:val="00306789"/>
    <w:pPr>
      <w:widowControl/>
      <w:autoSpaceDE/>
      <w:autoSpaceDN/>
      <w:adjustRightInd/>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D07898"/>
    <w:rPr>
      <w:rFonts w:ascii="Calibri Light" w:eastAsia="Times New Roman" w:hAnsi="Calibri Light" w:cs="Times New Roman"/>
      <w:b/>
      <w:bCs/>
      <w:kern w:val="32"/>
      <w:sz w:val="32"/>
      <w:szCs w:val="32"/>
    </w:rPr>
  </w:style>
  <w:style w:type="character" w:customStyle="1" w:styleId="Cmsor3Char">
    <w:name w:val="Címsor 3 Char"/>
    <w:basedOn w:val="Bekezdsalapbettpusa"/>
    <w:link w:val="Cmsor3"/>
    <w:uiPriority w:val="9"/>
    <w:locked/>
    <w:rsid w:val="00306789"/>
    <w:rPr>
      <w:rFonts w:ascii="Times New Roman" w:hAnsi="Times New Roman" w:cs="Times New Roman"/>
      <w:b/>
      <w:bCs/>
      <w:sz w:val="27"/>
      <w:szCs w:val="27"/>
    </w:rPr>
  </w:style>
  <w:style w:type="paragraph" w:customStyle="1" w:styleId="Bekezds">
    <w:name w:val="Bekezdés"/>
    <w:uiPriority w:val="99"/>
    <w:rsid w:val="00784B27"/>
    <w:pPr>
      <w:widowControl w:val="0"/>
      <w:autoSpaceDE w:val="0"/>
      <w:autoSpaceDN w:val="0"/>
      <w:adjustRightInd w:val="0"/>
      <w:ind w:firstLine="202"/>
    </w:pPr>
    <w:rPr>
      <w:rFonts w:ascii="Times New Roman" w:hAnsi="Times New Roman"/>
      <w:sz w:val="24"/>
      <w:szCs w:val="24"/>
    </w:rPr>
  </w:style>
  <w:style w:type="paragraph" w:customStyle="1" w:styleId="Bekezds2">
    <w:name w:val="Bekezdés2"/>
    <w:uiPriority w:val="99"/>
    <w:rsid w:val="00784B27"/>
    <w:pPr>
      <w:widowControl w:val="0"/>
      <w:autoSpaceDE w:val="0"/>
      <w:autoSpaceDN w:val="0"/>
      <w:adjustRightInd w:val="0"/>
      <w:ind w:left="204" w:firstLine="204"/>
    </w:pPr>
    <w:rPr>
      <w:rFonts w:ascii="Times New Roman" w:hAnsi="Times New Roman"/>
      <w:sz w:val="24"/>
      <w:szCs w:val="24"/>
    </w:rPr>
  </w:style>
  <w:style w:type="paragraph" w:customStyle="1" w:styleId="Bekezds3">
    <w:name w:val="Bekezdés3"/>
    <w:uiPriority w:val="99"/>
    <w:rsid w:val="00784B27"/>
    <w:pPr>
      <w:widowControl w:val="0"/>
      <w:autoSpaceDE w:val="0"/>
      <w:autoSpaceDN w:val="0"/>
      <w:adjustRightInd w:val="0"/>
      <w:ind w:left="408" w:firstLine="204"/>
    </w:pPr>
    <w:rPr>
      <w:rFonts w:ascii="Times New Roman" w:hAnsi="Times New Roman"/>
      <w:sz w:val="24"/>
      <w:szCs w:val="24"/>
    </w:rPr>
  </w:style>
  <w:style w:type="paragraph" w:customStyle="1" w:styleId="Bekezds4">
    <w:name w:val="Bekezdés4"/>
    <w:uiPriority w:val="99"/>
    <w:rsid w:val="00784B27"/>
    <w:pPr>
      <w:widowControl w:val="0"/>
      <w:autoSpaceDE w:val="0"/>
      <w:autoSpaceDN w:val="0"/>
      <w:adjustRightInd w:val="0"/>
      <w:ind w:left="613" w:firstLine="204"/>
    </w:pPr>
    <w:rPr>
      <w:rFonts w:ascii="Times New Roman" w:hAnsi="Times New Roman"/>
      <w:sz w:val="24"/>
      <w:szCs w:val="24"/>
    </w:rPr>
  </w:style>
  <w:style w:type="paragraph" w:customStyle="1" w:styleId="DltCm">
    <w:name w:val="DôltCím"/>
    <w:uiPriority w:val="99"/>
    <w:rsid w:val="00784B27"/>
    <w:pPr>
      <w:widowControl w:val="0"/>
      <w:autoSpaceDE w:val="0"/>
      <w:autoSpaceDN w:val="0"/>
      <w:adjustRightInd w:val="0"/>
      <w:spacing w:before="480" w:after="240"/>
      <w:jc w:val="center"/>
    </w:pPr>
    <w:rPr>
      <w:rFonts w:ascii="Times New Roman" w:hAnsi="Times New Roman"/>
      <w:i/>
      <w:iCs/>
      <w:sz w:val="24"/>
      <w:szCs w:val="24"/>
    </w:rPr>
  </w:style>
  <w:style w:type="paragraph" w:customStyle="1" w:styleId="FejezetCm">
    <w:name w:val="FejezetCím"/>
    <w:uiPriority w:val="99"/>
    <w:rsid w:val="00784B27"/>
    <w:pPr>
      <w:widowControl w:val="0"/>
      <w:autoSpaceDE w:val="0"/>
      <w:autoSpaceDN w:val="0"/>
      <w:adjustRightInd w:val="0"/>
      <w:spacing w:before="480" w:after="240"/>
      <w:jc w:val="center"/>
    </w:pPr>
    <w:rPr>
      <w:rFonts w:ascii="Times New Roman" w:hAnsi="Times New Roman"/>
      <w:b/>
      <w:bCs/>
      <w:i/>
      <w:iCs/>
      <w:sz w:val="24"/>
      <w:szCs w:val="24"/>
    </w:rPr>
  </w:style>
  <w:style w:type="paragraph" w:customStyle="1" w:styleId="FCm">
    <w:name w:val="FôCím"/>
    <w:uiPriority w:val="99"/>
    <w:rsid w:val="00784B27"/>
    <w:pPr>
      <w:widowControl w:val="0"/>
      <w:autoSpaceDE w:val="0"/>
      <w:autoSpaceDN w:val="0"/>
      <w:adjustRightInd w:val="0"/>
      <w:spacing w:before="480" w:after="240"/>
      <w:jc w:val="center"/>
    </w:pPr>
    <w:rPr>
      <w:rFonts w:ascii="Times New Roman" w:hAnsi="Times New Roman"/>
      <w:b/>
      <w:bCs/>
      <w:sz w:val="28"/>
      <w:szCs w:val="28"/>
    </w:rPr>
  </w:style>
  <w:style w:type="paragraph" w:customStyle="1" w:styleId="Kikezds">
    <w:name w:val="Kikezdés"/>
    <w:uiPriority w:val="99"/>
    <w:rsid w:val="00784B27"/>
    <w:pPr>
      <w:widowControl w:val="0"/>
      <w:autoSpaceDE w:val="0"/>
      <w:autoSpaceDN w:val="0"/>
      <w:adjustRightInd w:val="0"/>
      <w:ind w:left="202" w:hanging="202"/>
    </w:pPr>
    <w:rPr>
      <w:rFonts w:ascii="Times New Roman" w:hAnsi="Times New Roman"/>
      <w:sz w:val="24"/>
      <w:szCs w:val="24"/>
    </w:rPr>
  </w:style>
  <w:style w:type="paragraph" w:customStyle="1" w:styleId="Kikezds2">
    <w:name w:val="Kikezdés2"/>
    <w:uiPriority w:val="99"/>
    <w:rsid w:val="00784B27"/>
    <w:pPr>
      <w:widowControl w:val="0"/>
      <w:autoSpaceDE w:val="0"/>
      <w:autoSpaceDN w:val="0"/>
      <w:adjustRightInd w:val="0"/>
      <w:ind w:left="408" w:hanging="202"/>
    </w:pPr>
    <w:rPr>
      <w:rFonts w:ascii="Times New Roman" w:hAnsi="Times New Roman"/>
      <w:sz w:val="24"/>
      <w:szCs w:val="24"/>
    </w:rPr>
  </w:style>
  <w:style w:type="paragraph" w:customStyle="1" w:styleId="Kikezds3">
    <w:name w:val="Kikezdés3"/>
    <w:uiPriority w:val="99"/>
    <w:rsid w:val="00784B27"/>
    <w:pPr>
      <w:widowControl w:val="0"/>
      <w:autoSpaceDE w:val="0"/>
      <w:autoSpaceDN w:val="0"/>
      <w:adjustRightInd w:val="0"/>
      <w:ind w:left="613" w:hanging="202"/>
    </w:pPr>
    <w:rPr>
      <w:rFonts w:ascii="Times New Roman" w:hAnsi="Times New Roman"/>
      <w:sz w:val="24"/>
      <w:szCs w:val="24"/>
    </w:rPr>
  </w:style>
  <w:style w:type="paragraph" w:customStyle="1" w:styleId="Kikezds4">
    <w:name w:val="Kikezdés4"/>
    <w:uiPriority w:val="99"/>
    <w:rsid w:val="00784B27"/>
    <w:pPr>
      <w:widowControl w:val="0"/>
      <w:autoSpaceDE w:val="0"/>
      <w:autoSpaceDN w:val="0"/>
      <w:adjustRightInd w:val="0"/>
      <w:ind w:left="817" w:hanging="202"/>
    </w:pPr>
    <w:rPr>
      <w:rFonts w:ascii="Times New Roman" w:hAnsi="Times New Roman"/>
      <w:sz w:val="24"/>
      <w:szCs w:val="24"/>
    </w:rPr>
  </w:style>
  <w:style w:type="paragraph" w:customStyle="1" w:styleId="kzp">
    <w:name w:val="közép"/>
    <w:uiPriority w:val="99"/>
    <w:rsid w:val="00784B27"/>
    <w:pPr>
      <w:widowControl w:val="0"/>
      <w:autoSpaceDE w:val="0"/>
      <w:autoSpaceDN w:val="0"/>
      <w:adjustRightInd w:val="0"/>
      <w:spacing w:before="240" w:after="240"/>
      <w:jc w:val="center"/>
    </w:pPr>
    <w:rPr>
      <w:rFonts w:ascii="Times New Roman" w:hAnsi="Times New Roman"/>
      <w:i/>
      <w:iCs/>
      <w:sz w:val="24"/>
      <w:szCs w:val="24"/>
    </w:rPr>
  </w:style>
  <w:style w:type="paragraph" w:customStyle="1" w:styleId="MellkletCm">
    <w:name w:val="MellékletCím"/>
    <w:uiPriority w:val="99"/>
    <w:rsid w:val="00784B27"/>
    <w:pPr>
      <w:widowControl w:val="0"/>
      <w:autoSpaceDE w:val="0"/>
      <w:autoSpaceDN w:val="0"/>
      <w:adjustRightInd w:val="0"/>
      <w:spacing w:before="480" w:after="240"/>
    </w:pPr>
    <w:rPr>
      <w:rFonts w:ascii="Times New Roman" w:hAnsi="Times New Roman"/>
      <w:i/>
      <w:iCs/>
      <w:sz w:val="24"/>
      <w:szCs w:val="24"/>
      <w:u w:val="single"/>
    </w:rPr>
  </w:style>
  <w:style w:type="paragraph" w:customStyle="1" w:styleId="NormlCm">
    <w:name w:val="NormálCím"/>
    <w:uiPriority w:val="99"/>
    <w:rsid w:val="00784B27"/>
    <w:pPr>
      <w:widowControl w:val="0"/>
      <w:autoSpaceDE w:val="0"/>
      <w:autoSpaceDN w:val="0"/>
      <w:adjustRightInd w:val="0"/>
      <w:spacing w:before="480" w:after="240"/>
      <w:jc w:val="center"/>
    </w:pPr>
    <w:rPr>
      <w:rFonts w:ascii="Times New Roman" w:hAnsi="Times New Roman"/>
      <w:sz w:val="24"/>
      <w:szCs w:val="24"/>
    </w:rPr>
  </w:style>
  <w:style w:type="paragraph" w:customStyle="1" w:styleId="VastagCm">
    <w:name w:val="VastagCím"/>
    <w:uiPriority w:val="99"/>
    <w:rsid w:val="00784B27"/>
    <w:pPr>
      <w:widowControl w:val="0"/>
      <w:autoSpaceDE w:val="0"/>
      <w:autoSpaceDN w:val="0"/>
      <w:adjustRightInd w:val="0"/>
      <w:spacing w:before="480" w:after="240"/>
      <w:jc w:val="center"/>
    </w:pPr>
    <w:rPr>
      <w:rFonts w:ascii="Times New Roman" w:hAnsi="Times New Roman"/>
      <w:b/>
      <w:bCs/>
      <w:sz w:val="24"/>
      <w:szCs w:val="24"/>
    </w:rPr>
  </w:style>
  <w:style w:type="paragraph" w:customStyle="1" w:styleId="vonal">
    <w:name w:val="vonal"/>
    <w:uiPriority w:val="99"/>
    <w:rsid w:val="00784B27"/>
    <w:pPr>
      <w:widowControl w:val="0"/>
      <w:autoSpaceDE w:val="0"/>
      <w:autoSpaceDN w:val="0"/>
      <w:adjustRightInd w:val="0"/>
      <w:jc w:val="center"/>
    </w:pPr>
    <w:rPr>
      <w:rFonts w:ascii="Times New Roman" w:hAnsi="Times New Roman"/>
      <w:sz w:val="24"/>
      <w:szCs w:val="24"/>
    </w:rPr>
  </w:style>
  <w:style w:type="paragraph" w:styleId="Buborkszveg">
    <w:name w:val="Balloon Text"/>
    <w:basedOn w:val="Norml"/>
    <w:link w:val="BuborkszvegChar"/>
    <w:uiPriority w:val="99"/>
    <w:semiHidden/>
    <w:unhideWhenUsed/>
    <w:rsid w:val="00306789"/>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306789"/>
    <w:rPr>
      <w:rFonts w:ascii="Segoe UI" w:hAnsi="Segoe UI" w:cs="Segoe UI"/>
      <w:sz w:val="18"/>
      <w:szCs w:val="18"/>
    </w:rPr>
  </w:style>
  <w:style w:type="character" w:styleId="Hiperhivatkozs">
    <w:name w:val="Hyperlink"/>
    <w:basedOn w:val="Bekezdsalapbettpusa"/>
    <w:unhideWhenUsed/>
    <w:rsid w:val="00306789"/>
    <w:rPr>
      <w:rFonts w:cs="Times New Roman"/>
      <w:color w:val="0563C1"/>
      <w:u w:val="single"/>
    </w:rPr>
  </w:style>
  <w:style w:type="character" w:customStyle="1" w:styleId="Feloldatlanmegemlts1">
    <w:name w:val="Feloldatlan megemlítés1"/>
    <w:basedOn w:val="Bekezdsalapbettpusa"/>
    <w:uiPriority w:val="99"/>
    <w:semiHidden/>
    <w:unhideWhenUsed/>
    <w:rsid w:val="00306789"/>
    <w:rPr>
      <w:rFonts w:cs="Times New Roman"/>
      <w:color w:val="808080"/>
      <w:shd w:val="clear" w:color="auto" w:fill="E6E6E6"/>
    </w:rPr>
  </w:style>
  <w:style w:type="character" w:styleId="Kiemels2">
    <w:name w:val="Strong"/>
    <w:basedOn w:val="Bekezdsalapbettpusa"/>
    <w:uiPriority w:val="22"/>
    <w:qFormat/>
    <w:rsid w:val="00306789"/>
    <w:rPr>
      <w:rFonts w:cs="Times New Roman"/>
      <w:b/>
    </w:rPr>
  </w:style>
  <w:style w:type="paragraph" w:styleId="NormlWeb">
    <w:name w:val="Normal (Web)"/>
    <w:basedOn w:val="Norml"/>
    <w:uiPriority w:val="99"/>
    <w:unhideWhenUsed/>
    <w:rsid w:val="00306789"/>
    <w:pPr>
      <w:widowControl/>
      <w:autoSpaceDE/>
      <w:autoSpaceDN/>
      <w:adjustRightInd/>
      <w:spacing w:before="100" w:beforeAutospacing="1" w:after="100" w:afterAutospacing="1"/>
    </w:pPr>
  </w:style>
  <w:style w:type="paragraph" w:customStyle="1" w:styleId="Standard">
    <w:name w:val="Standard"/>
    <w:rsid w:val="00916691"/>
    <w:pPr>
      <w:widowControl w:val="0"/>
      <w:suppressAutoHyphens/>
    </w:pPr>
    <w:rPr>
      <w:rFonts w:ascii="Times New Roman" w:hAnsi="Times New Roman"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6531">
      <w:marLeft w:val="0"/>
      <w:marRight w:val="0"/>
      <w:marTop w:val="0"/>
      <w:marBottom w:val="0"/>
      <w:divBdr>
        <w:top w:val="none" w:sz="0" w:space="0" w:color="auto"/>
        <w:left w:val="none" w:sz="0" w:space="0" w:color="auto"/>
        <w:bottom w:val="none" w:sz="0" w:space="0" w:color="auto"/>
        <w:right w:val="none" w:sz="0" w:space="0" w:color="auto"/>
      </w:divBdr>
    </w:div>
    <w:div w:id="415786536">
      <w:marLeft w:val="0"/>
      <w:marRight w:val="0"/>
      <w:marTop w:val="0"/>
      <w:marBottom w:val="0"/>
      <w:divBdr>
        <w:top w:val="none" w:sz="0" w:space="0" w:color="auto"/>
        <w:left w:val="none" w:sz="0" w:space="0" w:color="auto"/>
        <w:bottom w:val="none" w:sz="0" w:space="0" w:color="auto"/>
        <w:right w:val="none" w:sz="0" w:space="0" w:color="auto"/>
      </w:divBdr>
    </w:div>
    <w:div w:id="415786537">
      <w:marLeft w:val="0"/>
      <w:marRight w:val="0"/>
      <w:marTop w:val="0"/>
      <w:marBottom w:val="0"/>
      <w:divBdr>
        <w:top w:val="none" w:sz="0" w:space="0" w:color="auto"/>
        <w:left w:val="none" w:sz="0" w:space="0" w:color="auto"/>
        <w:bottom w:val="none" w:sz="0" w:space="0" w:color="auto"/>
        <w:right w:val="none" w:sz="0" w:space="0" w:color="auto"/>
      </w:divBdr>
      <w:divsChild>
        <w:div w:id="415786535">
          <w:marLeft w:val="0"/>
          <w:marRight w:val="0"/>
          <w:marTop w:val="0"/>
          <w:marBottom w:val="0"/>
          <w:divBdr>
            <w:top w:val="none" w:sz="0" w:space="0" w:color="auto"/>
            <w:left w:val="none" w:sz="0" w:space="0" w:color="auto"/>
            <w:bottom w:val="none" w:sz="0" w:space="0" w:color="auto"/>
            <w:right w:val="none" w:sz="0" w:space="0" w:color="auto"/>
          </w:divBdr>
          <w:divsChild>
            <w:div w:id="415786532">
              <w:marLeft w:val="0"/>
              <w:marRight w:val="0"/>
              <w:marTop w:val="0"/>
              <w:marBottom w:val="0"/>
              <w:divBdr>
                <w:top w:val="none" w:sz="0" w:space="0" w:color="auto"/>
                <w:left w:val="none" w:sz="0" w:space="0" w:color="auto"/>
                <w:bottom w:val="none" w:sz="0" w:space="0" w:color="auto"/>
                <w:right w:val="none" w:sz="0" w:space="0" w:color="auto"/>
              </w:divBdr>
              <w:divsChild>
                <w:div w:id="415786534">
                  <w:marLeft w:val="0"/>
                  <w:marRight w:val="0"/>
                  <w:marTop w:val="0"/>
                  <w:marBottom w:val="0"/>
                  <w:divBdr>
                    <w:top w:val="none" w:sz="0" w:space="0" w:color="auto"/>
                    <w:left w:val="none" w:sz="0" w:space="0" w:color="auto"/>
                    <w:bottom w:val="none" w:sz="0" w:space="0" w:color="auto"/>
                    <w:right w:val="none" w:sz="0" w:space="0" w:color="auto"/>
                  </w:divBdr>
                  <w:divsChild>
                    <w:div w:id="4157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38">
          <w:marLeft w:val="0"/>
          <w:marRight w:val="0"/>
          <w:marTop w:val="0"/>
          <w:marBottom w:val="0"/>
          <w:divBdr>
            <w:top w:val="none" w:sz="0" w:space="0" w:color="auto"/>
            <w:left w:val="none" w:sz="0" w:space="0" w:color="auto"/>
            <w:bottom w:val="none" w:sz="0" w:space="0" w:color="auto"/>
            <w:right w:val="none" w:sz="0" w:space="0" w:color="auto"/>
          </w:divBdr>
        </w:div>
      </w:divsChild>
    </w:div>
    <w:div w:id="518086857">
      <w:bodyDiv w:val="1"/>
      <w:marLeft w:val="0"/>
      <w:marRight w:val="0"/>
      <w:marTop w:val="0"/>
      <w:marBottom w:val="0"/>
      <w:divBdr>
        <w:top w:val="none" w:sz="0" w:space="0" w:color="auto"/>
        <w:left w:val="none" w:sz="0" w:space="0" w:color="auto"/>
        <w:bottom w:val="none" w:sz="0" w:space="0" w:color="auto"/>
        <w:right w:val="none" w:sz="0" w:space="0" w:color="auto"/>
      </w:divBdr>
    </w:div>
    <w:div w:id="525293925">
      <w:bodyDiv w:val="1"/>
      <w:marLeft w:val="0"/>
      <w:marRight w:val="0"/>
      <w:marTop w:val="0"/>
      <w:marBottom w:val="0"/>
      <w:divBdr>
        <w:top w:val="none" w:sz="0" w:space="0" w:color="auto"/>
        <w:left w:val="none" w:sz="0" w:space="0" w:color="auto"/>
        <w:bottom w:val="none" w:sz="0" w:space="0" w:color="auto"/>
        <w:right w:val="none" w:sz="0" w:space="0" w:color="auto"/>
      </w:divBdr>
    </w:div>
    <w:div w:id="843323614">
      <w:bodyDiv w:val="1"/>
      <w:marLeft w:val="0"/>
      <w:marRight w:val="0"/>
      <w:marTop w:val="0"/>
      <w:marBottom w:val="0"/>
      <w:divBdr>
        <w:top w:val="none" w:sz="0" w:space="0" w:color="auto"/>
        <w:left w:val="none" w:sz="0" w:space="0" w:color="auto"/>
        <w:bottom w:val="none" w:sz="0" w:space="0" w:color="auto"/>
        <w:right w:val="none" w:sz="0" w:space="0" w:color="auto"/>
      </w:divBdr>
    </w:div>
    <w:div w:id="890076921">
      <w:bodyDiv w:val="1"/>
      <w:marLeft w:val="0"/>
      <w:marRight w:val="0"/>
      <w:marTop w:val="0"/>
      <w:marBottom w:val="0"/>
      <w:divBdr>
        <w:top w:val="none" w:sz="0" w:space="0" w:color="auto"/>
        <w:left w:val="none" w:sz="0" w:space="0" w:color="auto"/>
        <w:bottom w:val="none" w:sz="0" w:space="0" w:color="auto"/>
        <w:right w:val="none" w:sz="0" w:space="0" w:color="auto"/>
      </w:divBdr>
    </w:div>
    <w:div w:id="952176892">
      <w:bodyDiv w:val="1"/>
      <w:marLeft w:val="0"/>
      <w:marRight w:val="0"/>
      <w:marTop w:val="0"/>
      <w:marBottom w:val="0"/>
      <w:divBdr>
        <w:top w:val="none" w:sz="0" w:space="0" w:color="auto"/>
        <w:left w:val="none" w:sz="0" w:space="0" w:color="auto"/>
        <w:bottom w:val="none" w:sz="0" w:space="0" w:color="auto"/>
        <w:right w:val="none" w:sz="0" w:space="0" w:color="auto"/>
      </w:divBdr>
    </w:div>
    <w:div w:id="1043867003">
      <w:bodyDiv w:val="1"/>
      <w:marLeft w:val="0"/>
      <w:marRight w:val="0"/>
      <w:marTop w:val="0"/>
      <w:marBottom w:val="0"/>
      <w:divBdr>
        <w:top w:val="none" w:sz="0" w:space="0" w:color="auto"/>
        <w:left w:val="none" w:sz="0" w:space="0" w:color="auto"/>
        <w:bottom w:val="none" w:sz="0" w:space="0" w:color="auto"/>
        <w:right w:val="none" w:sz="0" w:space="0" w:color="auto"/>
      </w:divBdr>
    </w:div>
    <w:div w:id="1763338904">
      <w:bodyDiv w:val="1"/>
      <w:marLeft w:val="0"/>
      <w:marRight w:val="0"/>
      <w:marTop w:val="0"/>
      <w:marBottom w:val="0"/>
      <w:divBdr>
        <w:top w:val="none" w:sz="0" w:space="0" w:color="auto"/>
        <w:left w:val="none" w:sz="0" w:space="0" w:color="auto"/>
        <w:bottom w:val="none" w:sz="0" w:space="0" w:color="auto"/>
        <w:right w:val="none" w:sz="0" w:space="0" w:color="auto"/>
      </w:divBdr>
    </w:div>
    <w:div w:id="1985619771">
      <w:bodyDiv w:val="1"/>
      <w:marLeft w:val="0"/>
      <w:marRight w:val="0"/>
      <w:marTop w:val="0"/>
      <w:marBottom w:val="0"/>
      <w:divBdr>
        <w:top w:val="none" w:sz="0" w:space="0" w:color="auto"/>
        <w:left w:val="none" w:sz="0" w:space="0" w:color="auto"/>
        <w:bottom w:val="none" w:sz="0" w:space="0" w:color="auto"/>
        <w:right w:val="none" w:sz="0" w:space="0" w:color="auto"/>
      </w:divBdr>
      <w:divsChild>
        <w:div w:id="1686007856">
          <w:marLeft w:val="0"/>
          <w:marRight w:val="0"/>
          <w:marTop w:val="0"/>
          <w:marBottom w:val="0"/>
          <w:divBdr>
            <w:top w:val="none" w:sz="0" w:space="0" w:color="auto"/>
            <w:left w:val="none" w:sz="0" w:space="0" w:color="auto"/>
            <w:bottom w:val="none" w:sz="0" w:space="0" w:color="auto"/>
            <w:right w:val="none" w:sz="0" w:space="0" w:color="auto"/>
          </w:divBdr>
        </w:div>
        <w:div w:id="2114394571">
          <w:marLeft w:val="0"/>
          <w:marRight w:val="0"/>
          <w:marTop w:val="0"/>
          <w:marBottom w:val="0"/>
          <w:divBdr>
            <w:top w:val="none" w:sz="0" w:space="0" w:color="auto"/>
            <w:left w:val="none" w:sz="0" w:space="0" w:color="auto"/>
            <w:bottom w:val="none" w:sz="0" w:space="0" w:color="auto"/>
            <w:right w:val="none" w:sz="0" w:space="0" w:color="auto"/>
          </w:divBdr>
        </w:div>
        <w:div w:id="36780892">
          <w:marLeft w:val="0"/>
          <w:marRight w:val="0"/>
          <w:marTop w:val="0"/>
          <w:marBottom w:val="0"/>
          <w:divBdr>
            <w:top w:val="none" w:sz="0" w:space="0" w:color="auto"/>
            <w:left w:val="none" w:sz="0" w:space="0" w:color="auto"/>
            <w:bottom w:val="none" w:sz="0" w:space="0" w:color="auto"/>
            <w:right w:val="none" w:sz="0" w:space="0" w:color="auto"/>
          </w:divBdr>
        </w:div>
        <w:div w:id="1149058283">
          <w:marLeft w:val="0"/>
          <w:marRight w:val="0"/>
          <w:marTop w:val="0"/>
          <w:marBottom w:val="0"/>
          <w:divBdr>
            <w:top w:val="none" w:sz="0" w:space="0" w:color="auto"/>
            <w:left w:val="none" w:sz="0" w:space="0" w:color="auto"/>
            <w:bottom w:val="none" w:sz="0" w:space="0" w:color="auto"/>
            <w:right w:val="none" w:sz="0" w:space="0" w:color="auto"/>
          </w:divBdr>
        </w:div>
        <w:div w:id="41428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egyzo@csengod.hu" TargetMode="External"/><Relationship Id="rId18" Type="http://schemas.openxmlformats.org/officeDocument/2006/relationships/hyperlink" Target="mailto:suba.laszlo@csengod.hu" TargetMode="External"/><Relationship Id="rId26" Type="http://schemas.openxmlformats.org/officeDocument/2006/relationships/hyperlink" Target="http://www.asz.hu" TargetMode="External"/><Relationship Id="rId39" Type="http://schemas.openxmlformats.org/officeDocument/2006/relationships/hyperlink" Target="https://csengod.asp.lgov.hu/kepviselotestuleti-ulesek-napirendek" TargetMode="External"/><Relationship Id="rId21" Type="http://schemas.openxmlformats.org/officeDocument/2006/relationships/hyperlink" Target="mailto:kozighivatal@bacs.b-m.hu" TargetMode="External"/><Relationship Id="rId34" Type="http://schemas.openxmlformats.org/officeDocument/2006/relationships/hyperlink" Target="https://csengod.asp.lgov.hu" TargetMode="External"/><Relationship Id="rId42" Type="http://schemas.openxmlformats.org/officeDocument/2006/relationships/hyperlink" Target="https://csengod.asp.lgov.hu/kepviselotestuleti-ulesek-napirendek" TargetMode="External"/><Relationship Id="rId47" Type="http://schemas.openxmlformats.org/officeDocument/2006/relationships/hyperlink" Target="https://csengod.asp.lgov.hu/kozerdeku-adatok-igenylese" TargetMode="External"/><Relationship Id="rId50" Type="http://schemas.openxmlformats.org/officeDocument/2006/relationships/hyperlink" Target="https://csengod.asp.lgov.hu" TargetMode="External"/><Relationship Id="rId55" Type="http://schemas.openxmlformats.org/officeDocument/2006/relationships/theme" Target="theme/theme1.xml"/><Relationship Id="rId7" Type="http://schemas.openxmlformats.org/officeDocument/2006/relationships/hyperlink" Target="mailto:hivatal@csengod.hu" TargetMode="External"/><Relationship Id="rId12" Type="http://schemas.openxmlformats.org/officeDocument/2006/relationships/hyperlink" Target="mailto:ando.margit@csengod.hu" TargetMode="External"/><Relationship Id="rId17" Type="http://schemas.openxmlformats.org/officeDocument/2006/relationships/hyperlink" Target="mailto:nemeth.istvan@csengod.hu" TargetMode="External"/><Relationship Id="rId25" Type="http://schemas.openxmlformats.org/officeDocument/2006/relationships/hyperlink" Target="mailto:szamvevoszek@asz.hu" TargetMode="External"/><Relationship Id="rId33" Type="http://schemas.openxmlformats.org/officeDocument/2006/relationships/hyperlink" Target="https://csengod.asp.lgov.hu/ugyleirasok" TargetMode="External"/><Relationship Id="rId38" Type="http://schemas.openxmlformats.org/officeDocument/2006/relationships/hyperlink" Target="https://csengod.asp.lgov.hu/eloterjesztesek" TargetMode="External"/><Relationship Id="rId46" Type="http://schemas.openxmlformats.org/officeDocument/2006/relationships/hyperlink" Target="https://csengod.asp.lgov.hu/foglalkoztatottak" TargetMode="External"/><Relationship Id="rId2" Type="http://schemas.openxmlformats.org/officeDocument/2006/relationships/styles" Target="styles.xml"/><Relationship Id="rId16" Type="http://schemas.openxmlformats.org/officeDocument/2006/relationships/hyperlink" Target="mailto:jakus.jozsef@csengod.hu" TargetMode="External"/><Relationship Id="rId20" Type="http://schemas.openxmlformats.org/officeDocument/2006/relationships/hyperlink" Target="mailto:ando.margit@csengod.hu" TargetMode="External"/><Relationship Id="rId29" Type="http://schemas.openxmlformats.org/officeDocument/2006/relationships/hyperlink" Target="https://csengod.asp.lgov.hu" TargetMode="External"/><Relationship Id="rId41" Type="http://schemas.openxmlformats.org/officeDocument/2006/relationships/hyperlink" Target="https://csengod.asp.lgov.hu/eloterjesztese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meth.istvan@csengod.hu" TargetMode="External"/><Relationship Id="rId24" Type="http://schemas.openxmlformats.org/officeDocument/2006/relationships/hyperlink" Target="mailto:birosag@kkoros.birosag.hu" TargetMode="External"/><Relationship Id="rId32" Type="http://schemas.openxmlformats.org/officeDocument/2006/relationships/hyperlink" Target="https://csengod.asp.lgov.hu/kozzeteteli-lista" TargetMode="External"/><Relationship Id="rId37" Type="http://schemas.openxmlformats.org/officeDocument/2006/relationships/hyperlink" Target="http://www.njt.hu" TargetMode="External"/><Relationship Id="rId40" Type="http://schemas.openxmlformats.org/officeDocument/2006/relationships/hyperlink" Target="https://csengod.asp.lgov.hu/kepviselotestuleti-jegyzokonyvek" TargetMode="External"/><Relationship Id="rId45" Type="http://schemas.openxmlformats.org/officeDocument/2006/relationships/hyperlink" Target="https://csengod.asp.lgov.hu/kozerdeku-adatok-igenylese" TargetMode="External"/><Relationship Id="rId53" Type="http://schemas.openxmlformats.org/officeDocument/2006/relationships/hyperlink" Target="https://csengod.asp.lgov.hu/kozbeszerzesek" TargetMode="External"/><Relationship Id="rId5" Type="http://schemas.openxmlformats.org/officeDocument/2006/relationships/footnotes" Target="footnotes.xml"/><Relationship Id="rId15" Type="http://schemas.openxmlformats.org/officeDocument/2006/relationships/hyperlink" Target="mailto:polgarmester@csengod.hu" TargetMode="External"/><Relationship Id="rId23" Type="http://schemas.openxmlformats.org/officeDocument/2006/relationships/hyperlink" Target="http://www.kormanyhivatal.hu/hu/bacs-kiskun" TargetMode="External"/><Relationship Id="rId28" Type="http://schemas.openxmlformats.org/officeDocument/2006/relationships/hyperlink" Target="https://csengod.asp.lgov.hu" TargetMode="External"/><Relationship Id="rId36" Type="http://schemas.openxmlformats.org/officeDocument/2006/relationships/hyperlink" Target="http://www.probono.hu" TargetMode="External"/><Relationship Id="rId49" Type="http://schemas.openxmlformats.org/officeDocument/2006/relationships/hyperlink" Target="https://csengod.asp.lgov.hu/kozzeteteli-lista" TargetMode="External"/><Relationship Id="rId10" Type="http://schemas.openxmlformats.org/officeDocument/2006/relationships/hyperlink" Target="mailto:suba.laszlo@csengod.hu" TargetMode="External"/><Relationship Id="rId19" Type="http://schemas.openxmlformats.org/officeDocument/2006/relationships/hyperlink" Target="mailto:szentgyorgyi.krisztian@csengod.hu" TargetMode="External"/><Relationship Id="rId31" Type="http://schemas.openxmlformats.org/officeDocument/2006/relationships/hyperlink" Target="https://csengod.asp.lgov.hu/hatalyos-rendeletek" TargetMode="External"/><Relationship Id="rId44" Type="http://schemas.openxmlformats.org/officeDocument/2006/relationships/hyperlink" Target="https://csengod.asp.lgov.hu/allasajanlatok" TargetMode="External"/><Relationship Id="rId52" Type="http://schemas.openxmlformats.org/officeDocument/2006/relationships/hyperlink" Target="https://csengod.asp.lgov.hu/taxonomy/term/178" TargetMode="External"/><Relationship Id="rId4" Type="http://schemas.openxmlformats.org/officeDocument/2006/relationships/webSettings" Target="webSettings.xml"/><Relationship Id="rId9" Type="http://schemas.openxmlformats.org/officeDocument/2006/relationships/hyperlink" Target="mailto:polgarmester@csengod.hu" TargetMode="External"/><Relationship Id="rId14" Type="http://schemas.openxmlformats.org/officeDocument/2006/relationships/hyperlink" Target="mailto:gyermekjoletcsengod@gmail.com" TargetMode="External"/><Relationship Id="rId22" Type="http://schemas.openxmlformats.org/officeDocument/2006/relationships/hyperlink" Target="http://www.kormanyhivatal.hu/hu/bacs-kiskun" TargetMode="External"/><Relationship Id="rId27" Type="http://schemas.openxmlformats.org/officeDocument/2006/relationships/hyperlink" Target="https://csengod.asp.lgov.hu" TargetMode="External"/><Relationship Id="rId30" Type="http://schemas.openxmlformats.org/officeDocument/2006/relationships/hyperlink" Target="http://www.bkmkh.hu" TargetMode="External"/><Relationship Id="rId35" Type="http://schemas.openxmlformats.org/officeDocument/2006/relationships/hyperlink" Target="https://ohp-20.asp.lgov.hu/nyitolap" TargetMode="External"/><Relationship Id="rId43" Type="http://schemas.openxmlformats.org/officeDocument/2006/relationships/hyperlink" Target="https://csengod.asp.lgov.hu/eloterjesztesek" TargetMode="External"/><Relationship Id="rId48" Type="http://schemas.openxmlformats.org/officeDocument/2006/relationships/hyperlink" Target="https://csengod.asp.lgov.hu/kozerdeku-adatok-igenylese" TargetMode="External"/><Relationship Id="rId8" Type="http://schemas.openxmlformats.org/officeDocument/2006/relationships/hyperlink" Target="https://csengod.asp.lgov.hu" TargetMode="External"/><Relationship Id="rId51" Type="http://schemas.openxmlformats.org/officeDocument/2006/relationships/hyperlink" Target="https://csengod.asp.lgov.hu/foglalkoztatottak"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17</Pages>
  <Words>3446</Words>
  <Characters>23784</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Boldoczki Krisztina</dc:creator>
  <cp:lastModifiedBy>Boldoczki Krisztina</cp:lastModifiedBy>
  <cp:revision>25</cp:revision>
  <cp:lastPrinted>2018-04-09T07:13:00Z</cp:lastPrinted>
  <dcterms:created xsi:type="dcterms:W3CDTF">2018-04-09T12:50:00Z</dcterms:created>
  <dcterms:modified xsi:type="dcterms:W3CDTF">2018-07-02T11:28:00Z</dcterms:modified>
</cp:coreProperties>
</file>