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26" w:rsidRPr="008F2EB0" w:rsidRDefault="00F23D26" w:rsidP="004513C4">
      <w:pPr>
        <w:keepNext/>
        <w:spacing w:after="0"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  <w:bookmarkStart w:id="0" w:name="_GoBack"/>
      <w:bookmarkEnd w:id="0"/>
    </w:p>
    <w:p w:rsidR="00F23D26" w:rsidRPr="008F2EB0" w:rsidRDefault="00F23D26" w:rsidP="004513C4">
      <w:pPr>
        <w:keepNext/>
        <w:spacing w:after="0"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  <w:r w:rsidRPr="008F2EB0">
        <w:rPr>
          <w:rFonts w:ascii="Times New Roman" w:hAnsi="Times New Roman"/>
          <w:b/>
          <w:bCs/>
          <w:kern w:val="32"/>
          <w:u w:val="single"/>
        </w:rPr>
        <w:t>CSENGŐD KÖZSÉG POLGÁRMESTERE</w:t>
      </w:r>
      <w:r w:rsidRPr="008F2EB0">
        <w:rPr>
          <w:rFonts w:ascii="Times New Roman" w:hAnsi="Times New Roman"/>
          <w:b/>
          <w:bCs/>
          <w:kern w:val="32"/>
          <w:u w:val="single"/>
        </w:rPr>
        <w:tab/>
      </w:r>
    </w:p>
    <w:p w:rsidR="00F23D26" w:rsidRPr="008F2EB0" w:rsidRDefault="00F23D26" w:rsidP="004513C4">
      <w:pPr>
        <w:pStyle w:val="Cmsor3"/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8F2EB0">
        <w:rPr>
          <w:rFonts w:ascii="Times New Roman" w:hAnsi="Times New Roman"/>
          <w:sz w:val="22"/>
          <w:szCs w:val="22"/>
        </w:rPr>
        <w:tab/>
      </w:r>
      <w:r w:rsidRPr="008F2EB0">
        <w:rPr>
          <w:rFonts w:ascii="Times New Roman" w:hAnsi="Times New Roman"/>
          <w:sz w:val="22"/>
          <w:szCs w:val="22"/>
        </w:rPr>
        <w:tab/>
      </w:r>
      <w:r w:rsidRPr="008F2EB0">
        <w:rPr>
          <w:rFonts w:ascii="Times New Roman" w:hAnsi="Times New Roman"/>
          <w:sz w:val="22"/>
          <w:szCs w:val="22"/>
        </w:rPr>
        <w:tab/>
      </w:r>
      <w:r w:rsidRPr="008F2EB0">
        <w:rPr>
          <w:rFonts w:ascii="Times New Roman" w:hAnsi="Times New Roman"/>
          <w:sz w:val="22"/>
          <w:szCs w:val="22"/>
        </w:rPr>
        <w:tab/>
      </w:r>
      <w:r w:rsidRPr="008F2EB0">
        <w:rPr>
          <w:rFonts w:ascii="Times New Roman" w:hAnsi="Times New Roman"/>
          <w:sz w:val="22"/>
          <w:szCs w:val="22"/>
        </w:rPr>
        <w:tab/>
      </w:r>
      <w:r w:rsidRPr="008F2EB0">
        <w:rPr>
          <w:rFonts w:ascii="Times New Roman" w:hAnsi="Times New Roman"/>
          <w:sz w:val="22"/>
          <w:szCs w:val="22"/>
        </w:rPr>
        <w:tab/>
      </w:r>
      <w:r w:rsidRPr="008F2EB0">
        <w:rPr>
          <w:rFonts w:ascii="Times New Roman" w:hAnsi="Times New Roman"/>
          <w:sz w:val="22"/>
          <w:szCs w:val="22"/>
        </w:rPr>
        <w:tab/>
      </w:r>
      <w:r w:rsidRPr="008F2EB0">
        <w:rPr>
          <w:rFonts w:ascii="Times New Roman" w:hAnsi="Times New Roman"/>
          <w:sz w:val="22"/>
          <w:szCs w:val="22"/>
        </w:rPr>
        <w:tab/>
      </w:r>
      <w:r w:rsidRPr="008F2EB0">
        <w:rPr>
          <w:rFonts w:ascii="Times New Roman" w:hAnsi="Times New Roman"/>
          <w:sz w:val="22"/>
          <w:szCs w:val="22"/>
        </w:rPr>
        <w:tab/>
      </w:r>
    </w:p>
    <w:p w:rsidR="00F23D26" w:rsidRPr="008F2EB0" w:rsidRDefault="00F23D26" w:rsidP="004513C4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8F2EB0">
        <w:rPr>
          <w:rFonts w:ascii="Times New Roman" w:hAnsi="Times New Roman"/>
          <w:sz w:val="22"/>
          <w:szCs w:val="22"/>
          <w:u w:val="single"/>
        </w:rPr>
        <w:t>ELŐTERJESZTÉS</w:t>
      </w:r>
    </w:p>
    <w:p w:rsidR="00F23D26" w:rsidRPr="008F2EB0" w:rsidRDefault="00F23D26" w:rsidP="004513C4">
      <w:pPr>
        <w:spacing w:after="0"/>
        <w:jc w:val="center"/>
        <w:rPr>
          <w:rFonts w:ascii="Times New Roman" w:hAnsi="Times New Roman"/>
        </w:rPr>
      </w:pPr>
      <w:r w:rsidRPr="008F2EB0">
        <w:rPr>
          <w:rFonts w:ascii="Times New Roman" w:hAnsi="Times New Roman"/>
        </w:rPr>
        <w:t xml:space="preserve">(a Képviselő-testület </w:t>
      </w:r>
      <w:r w:rsidR="0007373A" w:rsidRPr="008F2EB0">
        <w:rPr>
          <w:rFonts w:ascii="Times New Roman" w:hAnsi="Times New Roman"/>
        </w:rPr>
        <w:t xml:space="preserve">2018. </w:t>
      </w:r>
      <w:r w:rsidR="00073CF9" w:rsidRPr="008F2EB0">
        <w:rPr>
          <w:rFonts w:ascii="Times New Roman" w:hAnsi="Times New Roman"/>
        </w:rPr>
        <w:t>június 26-ai</w:t>
      </w:r>
      <w:r w:rsidR="0007373A" w:rsidRPr="008F2EB0">
        <w:rPr>
          <w:rFonts w:ascii="Times New Roman" w:hAnsi="Times New Roman"/>
        </w:rPr>
        <w:t xml:space="preserve"> </w:t>
      </w:r>
      <w:r w:rsidRPr="008F2EB0">
        <w:rPr>
          <w:rFonts w:ascii="Times New Roman" w:hAnsi="Times New Roman"/>
        </w:rPr>
        <w:t>ülésére)</w:t>
      </w:r>
    </w:p>
    <w:p w:rsidR="00EA6ABE" w:rsidRPr="008F2EB0" w:rsidRDefault="00EA6ABE" w:rsidP="004513C4">
      <w:pPr>
        <w:spacing w:after="0"/>
        <w:jc w:val="both"/>
        <w:rPr>
          <w:rFonts w:ascii="Times New Roman" w:hAnsi="Times New Roman"/>
        </w:rPr>
      </w:pPr>
    </w:p>
    <w:p w:rsidR="0040468D" w:rsidRPr="008F2EB0" w:rsidRDefault="00EA6ABE" w:rsidP="004513C4">
      <w:pPr>
        <w:pStyle w:val="Cmsor2"/>
        <w:spacing w:before="0" w:after="0"/>
        <w:ind w:left="1080" w:hanging="1080"/>
        <w:jc w:val="both"/>
        <w:rPr>
          <w:rFonts w:ascii="Times New Roman" w:hAnsi="Times New Roman" w:cs="Times New Roman"/>
          <w:i w:val="0"/>
          <w:caps/>
          <w:sz w:val="22"/>
          <w:szCs w:val="22"/>
        </w:rPr>
      </w:pPr>
      <w:r w:rsidRPr="008F2EB0">
        <w:rPr>
          <w:rFonts w:ascii="Times New Roman" w:hAnsi="Times New Roman" w:cs="Times New Roman"/>
          <w:i w:val="0"/>
          <w:sz w:val="22"/>
          <w:szCs w:val="22"/>
          <w:u w:val="single"/>
        </w:rPr>
        <w:t>TÁRGY:</w:t>
      </w:r>
      <w:r w:rsidR="00073CF9" w:rsidRPr="008F2EB0">
        <w:rPr>
          <w:rFonts w:ascii="Times New Roman" w:hAnsi="Times New Roman" w:cs="Times New Roman"/>
          <w:sz w:val="22"/>
          <w:szCs w:val="22"/>
        </w:rPr>
        <w:t xml:space="preserve"> </w:t>
      </w:r>
      <w:r w:rsidR="00073CF9" w:rsidRPr="008F2EB0">
        <w:rPr>
          <w:rFonts w:ascii="Times New Roman" w:hAnsi="Times New Roman" w:cs="Times New Roman"/>
          <w:i w:val="0"/>
          <w:caps/>
          <w:sz w:val="22"/>
          <w:szCs w:val="22"/>
        </w:rPr>
        <w:t>A nem közművel összegyűjtött háztartási szennyvíz begyűjtésére vonatkozó közszolgáltatásról</w:t>
      </w:r>
    </w:p>
    <w:p w:rsidR="0040468D" w:rsidRPr="008F2EB0" w:rsidRDefault="0040468D" w:rsidP="004513C4">
      <w:pPr>
        <w:spacing w:after="0" w:line="240" w:lineRule="auto"/>
        <w:jc w:val="both"/>
        <w:rPr>
          <w:rFonts w:ascii="Times New Roman" w:eastAsiaTheme="majorEastAsia" w:hAnsi="Times New Roman"/>
          <w:b/>
          <w:bCs/>
          <w:iCs/>
          <w:caps/>
        </w:rPr>
      </w:pPr>
    </w:p>
    <w:p w:rsidR="0040468D" w:rsidRPr="008F2EB0" w:rsidRDefault="0040468D" w:rsidP="004513C4">
      <w:pPr>
        <w:spacing w:after="0" w:line="240" w:lineRule="auto"/>
        <w:jc w:val="both"/>
        <w:rPr>
          <w:rFonts w:ascii="Times New Roman" w:eastAsiaTheme="majorEastAsia" w:hAnsi="Times New Roman"/>
          <w:b/>
          <w:bCs/>
          <w:iCs/>
          <w:caps/>
        </w:rPr>
      </w:pPr>
    </w:p>
    <w:p w:rsidR="00073CF9" w:rsidRPr="008F2EB0" w:rsidRDefault="0040468D" w:rsidP="004513C4">
      <w:pPr>
        <w:spacing w:after="0" w:line="240" w:lineRule="auto"/>
        <w:jc w:val="both"/>
        <w:rPr>
          <w:rFonts w:ascii="Times New Roman" w:hAnsi="Times New Roman"/>
        </w:rPr>
      </w:pPr>
      <w:r w:rsidRPr="008F2EB0">
        <w:rPr>
          <w:rFonts w:ascii="Times New Roman" w:hAnsi="Times New Roman"/>
          <w:bCs/>
        </w:rPr>
        <w:t xml:space="preserve">Magyarország helyi önkormányzatairól szóló 2011. évi CLXXXIX. törvény (továbbiakban: </w:t>
      </w:r>
      <w:proofErr w:type="spellStart"/>
      <w:r w:rsidRPr="008F2EB0">
        <w:rPr>
          <w:rFonts w:ascii="Times New Roman" w:hAnsi="Times New Roman"/>
          <w:bCs/>
        </w:rPr>
        <w:t>Mötv</w:t>
      </w:r>
      <w:proofErr w:type="spellEnd"/>
      <w:r w:rsidRPr="008F2EB0">
        <w:rPr>
          <w:rFonts w:ascii="Times New Roman" w:hAnsi="Times New Roman"/>
          <w:bCs/>
        </w:rPr>
        <w:t>.) 1</w:t>
      </w:r>
      <w:r w:rsidR="00073CF9" w:rsidRPr="008F2EB0">
        <w:rPr>
          <w:rFonts w:ascii="Times New Roman" w:hAnsi="Times New Roman"/>
          <w:bCs/>
        </w:rPr>
        <w:t>3</w:t>
      </w:r>
      <w:r w:rsidRPr="008F2EB0">
        <w:rPr>
          <w:rFonts w:ascii="Times New Roman" w:hAnsi="Times New Roman"/>
          <w:bCs/>
        </w:rPr>
        <w:t xml:space="preserve">. § </w:t>
      </w:r>
      <w:r w:rsidR="00073CF9" w:rsidRPr="008F2EB0">
        <w:rPr>
          <w:rFonts w:ascii="Times New Roman" w:hAnsi="Times New Roman"/>
        </w:rPr>
        <w:t>(1) bekezdésének 11. pontja alapján az önkormányzat kötelező feladata a helyi környezet- és természetvédelem, vízgazdálkodás, vízkárelhárítás biztosítása.</w:t>
      </w:r>
    </w:p>
    <w:p w:rsidR="00F33DCE" w:rsidRPr="008F2EB0" w:rsidRDefault="00F33DCE" w:rsidP="004513C4">
      <w:pPr>
        <w:spacing w:after="0"/>
        <w:rPr>
          <w:rFonts w:ascii="Times New Roman" w:hAnsi="Times New Roman"/>
          <w:bCs/>
        </w:rPr>
      </w:pPr>
      <w:r w:rsidRPr="008F2EB0">
        <w:rPr>
          <w:rFonts w:ascii="Times New Roman" w:hAnsi="Times New Roman"/>
        </w:rPr>
        <w:t>A</w:t>
      </w:r>
      <w:r w:rsidR="00073CF9" w:rsidRPr="008F2EB0">
        <w:rPr>
          <w:rFonts w:ascii="Times New Roman" w:hAnsi="Times New Roman"/>
          <w:bCs/>
        </w:rPr>
        <w:t xml:space="preserve"> vízgazdálkodásról szóló 1995. évi LVII. törvény (továbbiakban: </w:t>
      </w:r>
      <w:proofErr w:type="spellStart"/>
      <w:r w:rsidR="00073CF9" w:rsidRPr="008F2EB0">
        <w:rPr>
          <w:rFonts w:ascii="Times New Roman" w:hAnsi="Times New Roman"/>
          <w:bCs/>
        </w:rPr>
        <w:t>Vgt</w:t>
      </w:r>
      <w:proofErr w:type="spellEnd"/>
      <w:r w:rsidR="00073CF9" w:rsidRPr="008F2EB0">
        <w:rPr>
          <w:rFonts w:ascii="Times New Roman" w:hAnsi="Times New Roman"/>
          <w:bCs/>
        </w:rPr>
        <w:t>.)</w:t>
      </w:r>
      <w:r w:rsidRPr="008F2EB0">
        <w:rPr>
          <w:rFonts w:ascii="Times New Roman" w:hAnsi="Times New Roman"/>
          <w:bCs/>
        </w:rPr>
        <w:t xml:space="preserve">  4. § (2) bekezdés d) pontja szerint a települési önkormányzat – a vízgazdálkodási tevékenységek, mint közfeladatok (közszolgáltatások) körében – köteles gondoskodni a településen található szennyvízbekötés nélküli ingatlanok estében a nem közművel összegyűjtött háztartási szennyvíz begyűjtésének szervezéséről és ellenőrzéséről.</w:t>
      </w:r>
    </w:p>
    <w:p w:rsidR="00073CF9" w:rsidRPr="008F2EB0" w:rsidRDefault="008E03AE" w:rsidP="004513C4">
      <w:pPr>
        <w:spacing w:after="0"/>
        <w:jc w:val="both"/>
        <w:rPr>
          <w:rFonts w:ascii="Times New Roman" w:hAnsi="Times New Roman"/>
        </w:rPr>
      </w:pPr>
      <w:r w:rsidRPr="008F2EB0">
        <w:rPr>
          <w:rFonts w:ascii="Times New Roman" w:hAnsi="Times New Roman"/>
          <w:bCs/>
        </w:rPr>
        <w:t xml:space="preserve">A </w:t>
      </w:r>
      <w:proofErr w:type="spellStart"/>
      <w:r w:rsidRPr="008F2EB0">
        <w:rPr>
          <w:rFonts w:ascii="Times New Roman" w:hAnsi="Times New Roman"/>
          <w:bCs/>
        </w:rPr>
        <w:t>Vgt</w:t>
      </w:r>
      <w:proofErr w:type="spellEnd"/>
      <w:r w:rsidRPr="008F2EB0">
        <w:rPr>
          <w:rFonts w:ascii="Times New Roman" w:hAnsi="Times New Roman"/>
          <w:bCs/>
        </w:rPr>
        <w:t xml:space="preserve">. </w:t>
      </w:r>
      <w:r w:rsidR="00073CF9" w:rsidRPr="008F2EB0">
        <w:rPr>
          <w:rFonts w:ascii="Times New Roman" w:hAnsi="Times New Roman"/>
          <w:bCs/>
        </w:rPr>
        <w:t xml:space="preserve">44/B. </w:t>
      </w:r>
      <w:r w:rsidR="00F33DCE" w:rsidRPr="008F2EB0">
        <w:rPr>
          <w:rFonts w:ascii="Times New Roman" w:hAnsi="Times New Roman"/>
          <w:bCs/>
        </w:rPr>
        <w:t>§-a kötelezettségként állapítja meg az</w:t>
      </w:r>
      <w:r w:rsidR="00073CF9" w:rsidRPr="008F2EB0">
        <w:rPr>
          <w:rFonts w:ascii="Times New Roman" w:hAnsi="Times New Roman"/>
        </w:rPr>
        <w:t xml:space="preserve"> ingatlan tulajdonosa, vagyonkezelője vagy egyéb jogcímen használója </w:t>
      </w:r>
      <w:r w:rsidR="00F33DCE" w:rsidRPr="008F2EB0">
        <w:rPr>
          <w:rFonts w:ascii="Times New Roman" w:hAnsi="Times New Roman"/>
        </w:rPr>
        <w:t xml:space="preserve">részére, hogy az </w:t>
      </w:r>
      <w:r w:rsidR="00073CF9" w:rsidRPr="008F2EB0">
        <w:rPr>
          <w:rFonts w:ascii="Times New Roman" w:hAnsi="Times New Roman"/>
        </w:rPr>
        <w:t xml:space="preserve"> az ingatlanán keletkező, közüzemi csatornahálózatba vagy a helyben való, engedélyezett módon történő tisztítás után befogadóba nem vezetett háztartási szennyvizet a vizek hasznosítását, védelmét és kártételeinek elhárítását szolgáló tevékenységekre és létesítményekre vonatkozó általános szabályokról szóló kormányrendeletben meghatározott módon </w:t>
      </w:r>
      <w:r w:rsidR="00F33DCE" w:rsidRPr="008F2EB0">
        <w:rPr>
          <w:rFonts w:ascii="Times New Roman" w:hAnsi="Times New Roman"/>
        </w:rPr>
        <w:t xml:space="preserve">történő gyűjteni, </w:t>
      </w:r>
      <w:r w:rsidR="00073CF9" w:rsidRPr="008F2EB0">
        <w:rPr>
          <w:rFonts w:ascii="Times New Roman" w:hAnsi="Times New Roman"/>
        </w:rPr>
        <w:t xml:space="preserve"> továbbá az annak begyűjtésére feljogosított közszolgáltatónak átadni.</w:t>
      </w:r>
    </w:p>
    <w:p w:rsidR="00F33DCE" w:rsidRPr="008F2EB0" w:rsidRDefault="00F33DCE" w:rsidP="004513C4">
      <w:pPr>
        <w:spacing w:after="0"/>
        <w:jc w:val="both"/>
        <w:rPr>
          <w:rFonts w:ascii="Times New Roman" w:hAnsi="Times New Roman"/>
        </w:rPr>
      </w:pPr>
      <w:r w:rsidRPr="008F2EB0">
        <w:rPr>
          <w:rFonts w:ascii="Times New Roman" w:hAnsi="Times New Roman"/>
          <w:bCs/>
        </w:rPr>
        <w:t xml:space="preserve">A </w:t>
      </w:r>
      <w:proofErr w:type="spellStart"/>
      <w:r w:rsidRPr="008F2EB0">
        <w:rPr>
          <w:rFonts w:ascii="Times New Roman" w:hAnsi="Times New Roman"/>
          <w:bCs/>
        </w:rPr>
        <w:t>Vgt</w:t>
      </w:r>
      <w:proofErr w:type="spellEnd"/>
      <w:r w:rsidRPr="008F2EB0">
        <w:rPr>
          <w:rFonts w:ascii="Times New Roman" w:hAnsi="Times New Roman"/>
          <w:bCs/>
        </w:rPr>
        <w:t xml:space="preserve">. </w:t>
      </w:r>
      <w:r w:rsidR="00073CF9" w:rsidRPr="008F2EB0">
        <w:rPr>
          <w:rFonts w:ascii="Times New Roman" w:hAnsi="Times New Roman"/>
          <w:bCs/>
        </w:rPr>
        <w:t xml:space="preserve">44/C. § </w:t>
      </w:r>
      <w:r w:rsidR="00073CF9" w:rsidRPr="008F2EB0">
        <w:rPr>
          <w:rFonts w:ascii="Times New Roman" w:hAnsi="Times New Roman"/>
        </w:rPr>
        <w:t xml:space="preserve">(1) </w:t>
      </w:r>
      <w:r w:rsidRPr="008F2EB0">
        <w:rPr>
          <w:rFonts w:ascii="Times New Roman" w:hAnsi="Times New Roman"/>
        </w:rPr>
        <w:t>bekezdése szerint a</w:t>
      </w:r>
      <w:r w:rsidR="00073CF9" w:rsidRPr="008F2EB0">
        <w:rPr>
          <w:rFonts w:ascii="Times New Roman" w:hAnsi="Times New Roman"/>
        </w:rPr>
        <w:t xml:space="preserve"> települési önkormányzat vagy azok társulása kötelezően ellátandó közszolgáltatásként a közüzemi csatornahálózatba vagy a vízgazdálkodási hatósági jogkör gyakorlásáról szóló kormányrendeletben meghatározott módon engedélyezett egyedi szennyvízkezelés után befogadóba nem vezetett háztartási szennyvíz begyűjtésére közszolgáltatást (a továbbiakban: közszolgáltatás) szervez és tart fenn. </w:t>
      </w:r>
    </w:p>
    <w:p w:rsidR="00073CF9" w:rsidRPr="008F2EB0" w:rsidRDefault="00F33DCE" w:rsidP="004513C4">
      <w:pPr>
        <w:spacing w:after="0"/>
        <w:jc w:val="both"/>
        <w:rPr>
          <w:rFonts w:ascii="Times New Roman" w:hAnsi="Times New Roman"/>
        </w:rPr>
      </w:pPr>
      <w:r w:rsidRPr="008F2EB0">
        <w:rPr>
          <w:rFonts w:ascii="Times New Roman" w:hAnsi="Times New Roman"/>
        </w:rPr>
        <w:t xml:space="preserve">A </w:t>
      </w:r>
      <w:proofErr w:type="spellStart"/>
      <w:r w:rsidRPr="008F2EB0">
        <w:rPr>
          <w:rFonts w:ascii="Times New Roman" w:hAnsi="Times New Roman"/>
        </w:rPr>
        <w:t>Vgt</w:t>
      </w:r>
      <w:proofErr w:type="spellEnd"/>
      <w:r w:rsidRPr="008F2EB0">
        <w:rPr>
          <w:rFonts w:ascii="Times New Roman" w:hAnsi="Times New Roman"/>
        </w:rPr>
        <w:t xml:space="preserve">. 44/C.§ (2) bekezdésének értelmében a </w:t>
      </w:r>
      <w:r w:rsidR="00073CF9" w:rsidRPr="008F2EB0">
        <w:rPr>
          <w:rFonts w:ascii="Times New Roman" w:hAnsi="Times New Roman"/>
        </w:rPr>
        <w:t>települési önkormányzat képviselő-testülete önkormányzati rendeletben állapítja meg:</w:t>
      </w:r>
    </w:p>
    <w:p w:rsidR="00073CF9" w:rsidRPr="008F2EB0" w:rsidRDefault="00073CF9" w:rsidP="004513C4">
      <w:pPr>
        <w:spacing w:after="0"/>
        <w:ind w:firstLine="204"/>
        <w:jc w:val="both"/>
        <w:rPr>
          <w:rFonts w:ascii="Times New Roman" w:hAnsi="Times New Roman"/>
        </w:rPr>
      </w:pPr>
      <w:r w:rsidRPr="008F2EB0">
        <w:rPr>
          <w:rFonts w:ascii="Times New Roman" w:hAnsi="Times New Roman"/>
          <w:i/>
          <w:iCs/>
        </w:rPr>
        <w:t xml:space="preserve">a) </w:t>
      </w:r>
      <w:r w:rsidRPr="008F2EB0">
        <w:rPr>
          <w:rFonts w:ascii="Times New Roman" w:hAnsi="Times New Roman"/>
        </w:rPr>
        <w:t>a közszolgáltatás tartalmát, a közszolgáltatással ellátott terület határait;</w:t>
      </w:r>
    </w:p>
    <w:p w:rsidR="00073CF9" w:rsidRPr="008F2EB0" w:rsidRDefault="00073CF9" w:rsidP="004513C4">
      <w:pPr>
        <w:spacing w:after="0"/>
        <w:ind w:firstLine="204"/>
        <w:jc w:val="both"/>
        <w:rPr>
          <w:rFonts w:ascii="Times New Roman" w:hAnsi="Times New Roman"/>
        </w:rPr>
      </w:pPr>
      <w:r w:rsidRPr="008F2EB0">
        <w:rPr>
          <w:rFonts w:ascii="Times New Roman" w:hAnsi="Times New Roman"/>
          <w:i/>
          <w:iCs/>
        </w:rPr>
        <w:t xml:space="preserve">b) </w:t>
      </w:r>
      <w:r w:rsidRPr="008F2EB0">
        <w:rPr>
          <w:rFonts w:ascii="Times New Roman" w:hAnsi="Times New Roman"/>
        </w:rPr>
        <w:t>a közszolgáltató megnevezését, valamint annak a működési területnek a határait, amelyen belül a közszolgáltató a közszolgáltatást rendszeresen ellátni köteles és az ártalmatlanítás céljából történő átadási helyet;</w:t>
      </w:r>
    </w:p>
    <w:p w:rsidR="00073CF9" w:rsidRPr="008F2EB0" w:rsidRDefault="00073CF9" w:rsidP="004513C4">
      <w:pPr>
        <w:spacing w:after="0"/>
        <w:ind w:firstLine="204"/>
        <w:jc w:val="both"/>
        <w:rPr>
          <w:rFonts w:ascii="Times New Roman" w:hAnsi="Times New Roman"/>
        </w:rPr>
      </w:pPr>
      <w:r w:rsidRPr="008F2EB0">
        <w:rPr>
          <w:rFonts w:ascii="Times New Roman" w:hAnsi="Times New Roman"/>
          <w:i/>
          <w:iCs/>
        </w:rPr>
        <w:t xml:space="preserve">c) </w:t>
      </w:r>
      <w:r w:rsidRPr="008F2EB0">
        <w:rPr>
          <w:rFonts w:ascii="Times New Roman" w:hAnsi="Times New Roman"/>
        </w:rPr>
        <w:t>a közszolgáltatás ellátásának rendjét, módját és időtartamát, a közszolgáltató és az ingatlantulajdonos ezzel összefüggő jogait és kötelezettségeit, valamint a közszolgáltatásra vonatkozó szerződés egyes tartalmi elemeit;</w:t>
      </w:r>
    </w:p>
    <w:p w:rsidR="00073CF9" w:rsidRPr="008F2EB0" w:rsidRDefault="00073CF9" w:rsidP="004513C4">
      <w:pPr>
        <w:spacing w:after="0"/>
        <w:ind w:firstLine="204"/>
        <w:jc w:val="both"/>
        <w:rPr>
          <w:rFonts w:ascii="Times New Roman" w:hAnsi="Times New Roman"/>
        </w:rPr>
      </w:pPr>
      <w:r w:rsidRPr="008F2EB0">
        <w:rPr>
          <w:rFonts w:ascii="Times New Roman" w:hAnsi="Times New Roman"/>
          <w:i/>
          <w:iCs/>
        </w:rPr>
        <w:t xml:space="preserve">d) </w:t>
      </w:r>
      <w:r w:rsidRPr="008F2EB0">
        <w:rPr>
          <w:rFonts w:ascii="Times New Roman" w:hAnsi="Times New Roman"/>
        </w:rPr>
        <w:t>a közszolgáltatás igénybevételére vonatkozó kötelezettséget, a közszolgáltatás igénybevételének módját és feltételeit;</w:t>
      </w:r>
    </w:p>
    <w:p w:rsidR="00073CF9" w:rsidRPr="008F2EB0" w:rsidRDefault="00073CF9" w:rsidP="004513C4">
      <w:pPr>
        <w:spacing w:after="0"/>
        <w:ind w:firstLine="204"/>
        <w:jc w:val="both"/>
        <w:rPr>
          <w:rFonts w:ascii="Times New Roman" w:hAnsi="Times New Roman"/>
        </w:rPr>
      </w:pPr>
      <w:r w:rsidRPr="008F2EB0">
        <w:rPr>
          <w:rFonts w:ascii="Times New Roman" w:hAnsi="Times New Roman"/>
          <w:i/>
          <w:iCs/>
        </w:rPr>
        <w:t xml:space="preserve">e) </w:t>
      </w:r>
      <w:r w:rsidRPr="008F2EB0">
        <w:rPr>
          <w:rFonts w:ascii="Times New Roman" w:hAnsi="Times New Roman"/>
        </w:rPr>
        <w:t>az ingatlantulajdonost terhelő díjfizetési kötelezettséget, az alkalmazható díj legmagasabb mértékét, megfizetésének rendjét, az esetleges kedvezmények és a szolgáltatás ingyenességének eseteit;</w:t>
      </w:r>
    </w:p>
    <w:p w:rsidR="00073CF9" w:rsidRPr="008F2EB0" w:rsidRDefault="00073CF9" w:rsidP="004513C4">
      <w:pPr>
        <w:spacing w:after="0"/>
        <w:ind w:firstLine="204"/>
        <w:jc w:val="both"/>
        <w:rPr>
          <w:rFonts w:ascii="Times New Roman" w:hAnsi="Times New Roman"/>
        </w:rPr>
      </w:pPr>
      <w:r w:rsidRPr="008F2EB0">
        <w:rPr>
          <w:rFonts w:ascii="Times New Roman" w:hAnsi="Times New Roman"/>
          <w:i/>
          <w:iCs/>
        </w:rPr>
        <w:t xml:space="preserve">f) </w:t>
      </w:r>
      <w:r w:rsidRPr="008F2EB0">
        <w:rPr>
          <w:rFonts w:ascii="Times New Roman" w:hAnsi="Times New Roman"/>
        </w:rPr>
        <w:t>az üdülőingatlanokra, az időlegesen használt és a nem használt ingatlanokra vonatkozó sajátos szabályokat;</w:t>
      </w:r>
    </w:p>
    <w:p w:rsidR="00073CF9" w:rsidRPr="008F2EB0" w:rsidRDefault="00073CF9" w:rsidP="004513C4">
      <w:pPr>
        <w:spacing w:after="0"/>
        <w:ind w:firstLine="204"/>
        <w:jc w:val="both"/>
        <w:rPr>
          <w:rFonts w:ascii="Times New Roman" w:hAnsi="Times New Roman"/>
        </w:rPr>
      </w:pPr>
      <w:r w:rsidRPr="008F2EB0">
        <w:rPr>
          <w:rFonts w:ascii="Times New Roman" w:hAnsi="Times New Roman"/>
          <w:i/>
          <w:iCs/>
        </w:rPr>
        <w:t xml:space="preserve">g) </w:t>
      </w:r>
      <w:r w:rsidRPr="008F2EB0">
        <w:rPr>
          <w:rFonts w:ascii="Times New Roman" w:hAnsi="Times New Roman"/>
        </w:rPr>
        <w:t>a közszolgáltatással összefüggő személyes adatok (a természetes személyazonosító adatok, valamint a lakcím) kezelésére vonatkozó rendelkezéseket.</w:t>
      </w:r>
    </w:p>
    <w:p w:rsidR="007F1C4D" w:rsidRPr="008F2EB0" w:rsidRDefault="00F33DCE" w:rsidP="004513C4">
      <w:pPr>
        <w:pStyle w:val="Cmsor2"/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F2EB0">
        <w:rPr>
          <w:rFonts w:ascii="Times New Roman" w:hAnsi="Times New Roman" w:cs="Times New Roman"/>
          <w:b w:val="0"/>
          <w:i w:val="0"/>
          <w:sz w:val="22"/>
          <w:szCs w:val="22"/>
        </w:rPr>
        <w:lastRenderedPageBreak/>
        <w:t xml:space="preserve">A fentiek alapján a képviselő-testületnek rendeletalkotási kötelezettsége áll fenn, </w:t>
      </w:r>
      <w:proofErr w:type="gramStart"/>
      <w:r w:rsidR="00BA5047">
        <w:rPr>
          <w:rFonts w:ascii="Times New Roman" w:hAnsi="Times New Roman" w:cs="Times New Roman"/>
          <w:b w:val="0"/>
          <w:i w:val="0"/>
          <w:sz w:val="22"/>
          <w:szCs w:val="22"/>
        </w:rPr>
        <w:t>ezért</w:t>
      </w:r>
      <w:r w:rsidRPr="008F2EB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7F1C4D" w:rsidRPr="008F2EB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javaslom</w:t>
      </w:r>
      <w:proofErr w:type="gramEnd"/>
      <w:r w:rsidR="007F1C4D" w:rsidRPr="008F2EB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, hogy a Képviselő-testület </w:t>
      </w:r>
      <w:r w:rsidRPr="008F2EB0">
        <w:rPr>
          <w:rFonts w:ascii="Times New Roman" w:hAnsi="Times New Roman" w:cs="Times New Roman"/>
          <w:b w:val="0"/>
          <w:i w:val="0"/>
          <w:caps/>
          <w:sz w:val="22"/>
          <w:szCs w:val="22"/>
        </w:rPr>
        <w:t xml:space="preserve">A </w:t>
      </w:r>
      <w:r w:rsidRPr="008F2EB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nem közművel összegyűjtött háztartási szennyvíz begyűjtésére vonatkozó közszolgáltatásról </w:t>
      </w:r>
      <w:r w:rsidR="00326898" w:rsidRPr="008F2EB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szóló önkormányzati rendeletet a rendelet-tervezet </w:t>
      </w:r>
      <w:r w:rsidR="007F1C4D" w:rsidRPr="008F2EB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szerint </w:t>
      </w:r>
      <w:r w:rsidR="00C13313" w:rsidRPr="008F2EB0">
        <w:rPr>
          <w:rFonts w:ascii="Times New Roman" w:hAnsi="Times New Roman" w:cs="Times New Roman"/>
          <w:b w:val="0"/>
          <w:i w:val="0"/>
          <w:sz w:val="22"/>
          <w:szCs w:val="22"/>
        </w:rPr>
        <w:t>fogadja el.</w:t>
      </w:r>
    </w:p>
    <w:p w:rsidR="00963EDB" w:rsidRPr="008F2EB0" w:rsidRDefault="00963EDB" w:rsidP="004513C4">
      <w:pPr>
        <w:pStyle w:val="Nincstrkz"/>
        <w:rPr>
          <w:rFonts w:ascii="Times New Roman" w:hAnsi="Times New Roman"/>
        </w:rPr>
      </w:pPr>
    </w:p>
    <w:p w:rsidR="00963EDB" w:rsidRPr="008F2EB0" w:rsidRDefault="00963EDB" w:rsidP="004513C4">
      <w:pPr>
        <w:spacing w:after="0" w:line="240" w:lineRule="auto"/>
        <w:ind w:left="540" w:hanging="540"/>
        <w:jc w:val="both"/>
        <w:rPr>
          <w:rFonts w:ascii="Times New Roman" w:hAnsi="Times New Roman"/>
          <w:b/>
          <w:bCs/>
        </w:rPr>
      </w:pPr>
      <w:r w:rsidRPr="008F2EB0">
        <w:rPr>
          <w:rFonts w:ascii="Times New Roman" w:hAnsi="Times New Roman"/>
          <w:b/>
          <w:bCs/>
        </w:rPr>
        <w:t xml:space="preserve">C s e n g ő d, </w:t>
      </w:r>
      <w:r w:rsidR="00C13313" w:rsidRPr="008F2EB0">
        <w:rPr>
          <w:rFonts w:ascii="Times New Roman" w:hAnsi="Times New Roman"/>
          <w:b/>
          <w:bCs/>
        </w:rPr>
        <w:t xml:space="preserve">2018. </w:t>
      </w:r>
      <w:r w:rsidR="00F33DCE" w:rsidRPr="008F2EB0">
        <w:rPr>
          <w:rFonts w:ascii="Times New Roman" w:hAnsi="Times New Roman"/>
          <w:b/>
          <w:bCs/>
        </w:rPr>
        <w:t>június 22.</w:t>
      </w:r>
    </w:p>
    <w:p w:rsidR="00963EDB" w:rsidRPr="008F2EB0" w:rsidRDefault="00963EDB" w:rsidP="004513C4">
      <w:pPr>
        <w:spacing w:after="0" w:line="240" w:lineRule="auto"/>
        <w:ind w:left="540" w:hanging="540"/>
        <w:jc w:val="both"/>
        <w:rPr>
          <w:rFonts w:ascii="Times New Roman" w:hAnsi="Times New Roman"/>
          <w:b/>
          <w:bCs/>
        </w:rPr>
      </w:pPr>
    </w:p>
    <w:p w:rsidR="00963EDB" w:rsidRPr="008F2EB0" w:rsidRDefault="00963EDB" w:rsidP="004513C4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8F2EB0">
        <w:rPr>
          <w:rFonts w:ascii="Times New Roman" w:hAnsi="Times New Roman"/>
          <w:b/>
          <w:bCs/>
        </w:rPr>
        <w:tab/>
      </w:r>
      <w:r w:rsidR="00254D68" w:rsidRPr="008F2EB0">
        <w:rPr>
          <w:rFonts w:ascii="Times New Roman" w:hAnsi="Times New Roman"/>
          <w:b/>
          <w:bCs/>
        </w:rPr>
        <w:tab/>
      </w:r>
      <w:r w:rsidR="00254D68" w:rsidRPr="008F2EB0">
        <w:rPr>
          <w:rFonts w:ascii="Times New Roman" w:hAnsi="Times New Roman"/>
          <w:b/>
          <w:bCs/>
        </w:rPr>
        <w:tab/>
      </w:r>
      <w:r w:rsidR="00254D68" w:rsidRPr="008F2EB0">
        <w:rPr>
          <w:rFonts w:ascii="Times New Roman" w:hAnsi="Times New Roman"/>
          <w:b/>
          <w:bCs/>
        </w:rPr>
        <w:tab/>
      </w:r>
      <w:r w:rsidR="00254D68" w:rsidRPr="008F2EB0">
        <w:rPr>
          <w:rFonts w:ascii="Times New Roman" w:hAnsi="Times New Roman"/>
          <w:b/>
          <w:bCs/>
        </w:rPr>
        <w:tab/>
      </w:r>
      <w:r w:rsidR="00254D68" w:rsidRPr="008F2EB0">
        <w:rPr>
          <w:rFonts w:ascii="Times New Roman" w:hAnsi="Times New Roman"/>
          <w:b/>
          <w:bCs/>
        </w:rPr>
        <w:tab/>
      </w:r>
      <w:r w:rsidR="00254D68" w:rsidRPr="008F2EB0">
        <w:rPr>
          <w:rFonts w:ascii="Times New Roman" w:hAnsi="Times New Roman"/>
          <w:b/>
          <w:bCs/>
        </w:rPr>
        <w:tab/>
      </w:r>
      <w:r w:rsidR="00254D68" w:rsidRPr="008F2EB0">
        <w:rPr>
          <w:rFonts w:ascii="Times New Roman" w:hAnsi="Times New Roman"/>
          <w:b/>
          <w:bCs/>
        </w:rPr>
        <w:tab/>
      </w:r>
      <w:proofErr w:type="spellStart"/>
      <w:r w:rsidRPr="008F2EB0">
        <w:rPr>
          <w:rFonts w:ascii="Times New Roman" w:hAnsi="Times New Roman"/>
          <w:b/>
          <w:bCs/>
        </w:rPr>
        <w:t>Lajter</w:t>
      </w:r>
      <w:proofErr w:type="spellEnd"/>
      <w:r w:rsidR="00F33DCE" w:rsidRPr="008F2EB0">
        <w:rPr>
          <w:rFonts w:ascii="Times New Roman" w:hAnsi="Times New Roman"/>
          <w:b/>
          <w:bCs/>
        </w:rPr>
        <w:t xml:space="preserve"> </w:t>
      </w:r>
      <w:r w:rsidRPr="008F2EB0">
        <w:rPr>
          <w:rFonts w:ascii="Times New Roman" w:hAnsi="Times New Roman"/>
          <w:b/>
          <w:bCs/>
        </w:rPr>
        <w:t>Ferenc</w:t>
      </w:r>
      <w:r w:rsidR="00F33DCE" w:rsidRPr="008F2EB0">
        <w:rPr>
          <w:rFonts w:ascii="Times New Roman" w:hAnsi="Times New Roman"/>
          <w:b/>
          <w:bCs/>
        </w:rPr>
        <w:t xml:space="preserve"> </w:t>
      </w:r>
      <w:proofErr w:type="spellStart"/>
      <w:r w:rsidRPr="008F2EB0">
        <w:rPr>
          <w:rFonts w:ascii="Times New Roman" w:hAnsi="Times New Roman"/>
          <w:b/>
          <w:bCs/>
        </w:rPr>
        <w:t>sk</w:t>
      </w:r>
      <w:proofErr w:type="spellEnd"/>
      <w:r w:rsidRPr="008F2EB0">
        <w:rPr>
          <w:rFonts w:ascii="Times New Roman" w:hAnsi="Times New Roman"/>
          <w:b/>
          <w:bCs/>
        </w:rPr>
        <w:t>.</w:t>
      </w:r>
    </w:p>
    <w:p w:rsidR="00963EDB" w:rsidRPr="008F2EB0" w:rsidRDefault="00F33DCE" w:rsidP="004513C4">
      <w:pPr>
        <w:spacing w:after="0" w:line="240" w:lineRule="auto"/>
        <w:ind w:left="4956" w:firstLine="708"/>
        <w:jc w:val="both"/>
        <w:rPr>
          <w:rFonts w:ascii="Times New Roman" w:hAnsi="Times New Roman"/>
          <w:bCs/>
        </w:rPr>
      </w:pPr>
      <w:r w:rsidRPr="008F2EB0">
        <w:rPr>
          <w:rFonts w:ascii="Times New Roman" w:hAnsi="Times New Roman"/>
          <w:bCs/>
        </w:rPr>
        <w:t xml:space="preserve">   </w:t>
      </w:r>
      <w:r w:rsidR="00963EDB" w:rsidRPr="008F2EB0">
        <w:rPr>
          <w:rFonts w:ascii="Times New Roman" w:hAnsi="Times New Roman"/>
          <w:bCs/>
        </w:rPr>
        <w:t>polgármester</w:t>
      </w:r>
    </w:p>
    <w:p w:rsidR="00963EDB" w:rsidRPr="008F2EB0" w:rsidRDefault="00963EDB" w:rsidP="004513C4">
      <w:pPr>
        <w:pStyle w:val="Nincstrkz"/>
        <w:jc w:val="center"/>
        <w:rPr>
          <w:rFonts w:ascii="Times New Roman" w:hAnsi="Times New Roman"/>
          <w:b/>
          <w:bCs/>
        </w:rPr>
      </w:pPr>
    </w:p>
    <w:p w:rsidR="00C13313" w:rsidRPr="008F2EB0" w:rsidRDefault="00C13313" w:rsidP="004513C4">
      <w:pPr>
        <w:pStyle w:val="Nincstrkz"/>
        <w:jc w:val="center"/>
        <w:rPr>
          <w:rFonts w:ascii="Times New Roman" w:hAnsi="Times New Roman"/>
          <w:b/>
          <w:bCs/>
        </w:rPr>
      </w:pPr>
    </w:p>
    <w:p w:rsidR="00C13313" w:rsidRPr="008F2EB0" w:rsidRDefault="00C13313" w:rsidP="004513C4">
      <w:pPr>
        <w:spacing w:after="0" w:line="240" w:lineRule="auto"/>
        <w:rPr>
          <w:rFonts w:ascii="Times New Roman" w:hAnsi="Times New Roman"/>
          <w:b/>
          <w:bCs/>
        </w:rPr>
      </w:pPr>
      <w:r w:rsidRPr="008F2EB0">
        <w:rPr>
          <w:rFonts w:ascii="Times New Roman" w:hAnsi="Times New Roman"/>
          <w:b/>
          <w:bCs/>
        </w:rPr>
        <w:br w:type="page"/>
      </w:r>
    </w:p>
    <w:p w:rsidR="00C13313" w:rsidRPr="008F2EB0" w:rsidRDefault="00C13313" w:rsidP="004513C4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8F2EB0">
        <w:rPr>
          <w:rFonts w:ascii="Times New Roman" w:hAnsi="Times New Roman"/>
          <w:b/>
          <w:color w:val="000000" w:themeColor="text1"/>
        </w:rPr>
        <w:lastRenderedPageBreak/>
        <w:t xml:space="preserve">CSENGŐD KÖZSÉG ÖNKORMÁNYZATA </w:t>
      </w:r>
    </w:p>
    <w:p w:rsidR="00C13313" w:rsidRPr="008F2EB0" w:rsidRDefault="00C13313" w:rsidP="004513C4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8F2EB0">
        <w:rPr>
          <w:rFonts w:ascii="Times New Roman" w:hAnsi="Times New Roman"/>
          <w:b/>
          <w:color w:val="000000" w:themeColor="text1"/>
        </w:rPr>
        <w:t>KÉPVISELŐ-TESTÜLETÉNEK</w:t>
      </w:r>
    </w:p>
    <w:p w:rsidR="00C13313" w:rsidRPr="008F2EB0" w:rsidRDefault="00C13313" w:rsidP="004513C4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proofErr w:type="gramStart"/>
      <w:r w:rsidRPr="008F2EB0">
        <w:rPr>
          <w:rFonts w:ascii="Times New Roman" w:hAnsi="Times New Roman"/>
          <w:b/>
          <w:color w:val="000000" w:themeColor="text1"/>
        </w:rPr>
        <w:t>..…</w:t>
      </w:r>
      <w:proofErr w:type="gramEnd"/>
      <w:r w:rsidRPr="008F2EB0">
        <w:rPr>
          <w:rFonts w:ascii="Times New Roman" w:hAnsi="Times New Roman"/>
          <w:b/>
          <w:color w:val="000000" w:themeColor="text1"/>
        </w:rPr>
        <w:t>/2018. (      ) önkormányzati rendelete</w:t>
      </w:r>
    </w:p>
    <w:p w:rsidR="00F33DCE" w:rsidRPr="008F2EB0" w:rsidRDefault="00F33DCE" w:rsidP="004513C4">
      <w:pPr>
        <w:spacing w:after="0"/>
        <w:jc w:val="center"/>
        <w:rPr>
          <w:rFonts w:ascii="Times New Roman" w:hAnsi="Times New Roman"/>
          <w:b/>
          <w:i/>
          <w:color w:val="000000" w:themeColor="text1"/>
        </w:rPr>
      </w:pPr>
      <w:r w:rsidRPr="008F2EB0">
        <w:rPr>
          <w:rFonts w:ascii="Times New Roman" w:hAnsi="Times New Roman"/>
          <w:b/>
          <w:caps/>
        </w:rPr>
        <w:t xml:space="preserve">A </w:t>
      </w:r>
      <w:r w:rsidRPr="008F2EB0">
        <w:rPr>
          <w:rFonts w:ascii="Times New Roman" w:hAnsi="Times New Roman"/>
          <w:b/>
        </w:rPr>
        <w:t>nem közművel összegyűjtött háztartási szennyvíz begyűjtésére vonatkozó közszolgáltatásról</w:t>
      </w:r>
      <w:r w:rsidRPr="008F2EB0">
        <w:rPr>
          <w:rFonts w:ascii="Times New Roman" w:hAnsi="Times New Roman"/>
          <w:b/>
          <w:i/>
          <w:color w:val="000000" w:themeColor="text1"/>
        </w:rPr>
        <w:t xml:space="preserve"> </w:t>
      </w:r>
    </w:p>
    <w:p w:rsidR="00C13313" w:rsidRPr="008F2EB0" w:rsidRDefault="00C13313" w:rsidP="004513C4">
      <w:pPr>
        <w:spacing w:after="0"/>
        <w:jc w:val="center"/>
        <w:rPr>
          <w:rFonts w:ascii="Times New Roman" w:hAnsi="Times New Roman"/>
          <w:i/>
          <w:color w:val="000000" w:themeColor="text1"/>
        </w:rPr>
      </w:pPr>
      <w:r w:rsidRPr="008F2EB0">
        <w:rPr>
          <w:rFonts w:ascii="Times New Roman" w:hAnsi="Times New Roman"/>
          <w:i/>
          <w:color w:val="000000" w:themeColor="text1"/>
        </w:rPr>
        <w:t>(Tervezet)</w:t>
      </w:r>
    </w:p>
    <w:p w:rsidR="00E823C0" w:rsidRPr="008F2EB0" w:rsidRDefault="00E823C0" w:rsidP="004513C4">
      <w:pPr>
        <w:spacing w:after="0"/>
        <w:jc w:val="center"/>
        <w:rPr>
          <w:rFonts w:ascii="Times New Roman" w:hAnsi="Times New Roman"/>
          <w:i/>
          <w:color w:val="000000" w:themeColor="text1"/>
        </w:rPr>
      </w:pPr>
    </w:p>
    <w:p w:rsidR="00C13313" w:rsidRPr="008F2EB0" w:rsidRDefault="00C13313" w:rsidP="004513C4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F2EB0">
        <w:rPr>
          <w:rFonts w:ascii="Times New Roman" w:hAnsi="Times New Roman"/>
          <w:color w:val="000000" w:themeColor="text1"/>
        </w:rPr>
        <w:t xml:space="preserve">Csengőd Község Önkormányzatának Képviselő-testülete az Alaptörvény 32. cikk (1) bekezdésének a) pontjában, valamint </w:t>
      </w:r>
      <w:r w:rsidR="00F33DCE" w:rsidRPr="008F2EB0">
        <w:rPr>
          <w:rFonts w:ascii="Times New Roman" w:hAnsi="Times New Roman"/>
        </w:rPr>
        <w:t>A</w:t>
      </w:r>
      <w:r w:rsidR="00F33DCE" w:rsidRPr="008F2EB0">
        <w:rPr>
          <w:rFonts w:ascii="Times New Roman" w:hAnsi="Times New Roman"/>
          <w:bCs/>
        </w:rPr>
        <w:t xml:space="preserve"> vízgazdálkodásról szóló 1995. évi LVII. törvény</w:t>
      </w:r>
      <w:r w:rsidR="00F33DCE" w:rsidRPr="008F2EB0">
        <w:rPr>
          <w:rFonts w:ascii="Times New Roman" w:hAnsi="Times New Roman"/>
          <w:b/>
          <w:bCs/>
        </w:rPr>
        <w:t xml:space="preserve"> </w:t>
      </w:r>
      <w:r w:rsidR="00F33DCE" w:rsidRPr="008F2EB0">
        <w:rPr>
          <w:rFonts w:ascii="Times New Roman" w:hAnsi="Times New Roman"/>
          <w:bCs/>
        </w:rPr>
        <w:t>45.§ (6</w:t>
      </w:r>
      <w:r w:rsidRPr="008F2EB0">
        <w:rPr>
          <w:rFonts w:ascii="Times New Roman" w:hAnsi="Times New Roman"/>
          <w:bCs/>
        </w:rPr>
        <w:t xml:space="preserve">) bekezdésében kapott felhatalmazás alapján, </w:t>
      </w:r>
      <w:r w:rsidR="00F33DCE" w:rsidRPr="008F2EB0">
        <w:rPr>
          <w:rFonts w:ascii="Times New Roman" w:hAnsi="Times New Roman"/>
          <w:bCs/>
        </w:rPr>
        <w:t xml:space="preserve">a </w:t>
      </w:r>
      <w:r w:rsidRPr="008F2EB0">
        <w:rPr>
          <w:rFonts w:ascii="Times New Roman" w:hAnsi="Times New Roman"/>
          <w:color w:val="000000" w:themeColor="text1"/>
        </w:rPr>
        <w:t>Magyarország helyi önkormányzatairól szóló 2011. évi CLXXXIX. törvény 13. § (1) bekezdés 1</w:t>
      </w:r>
      <w:r w:rsidR="00F33DCE" w:rsidRPr="008F2EB0">
        <w:rPr>
          <w:rFonts w:ascii="Times New Roman" w:hAnsi="Times New Roman"/>
          <w:color w:val="000000" w:themeColor="text1"/>
        </w:rPr>
        <w:t>1.</w:t>
      </w:r>
      <w:r w:rsidRPr="008F2EB0">
        <w:rPr>
          <w:rFonts w:ascii="Times New Roman" w:hAnsi="Times New Roman"/>
          <w:color w:val="000000" w:themeColor="text1"/>
        </w:rPr>
        <w:t xml:space="preserve"> pontjában meghatározott feladatkörében eljárva,</w:t>
      </w:r>
      <w:r w:rsidR="00E17F49" w:rsidRPr="008F2EB0">
        <w:rPr>
          <w:rFonts w:ascii="Times New Roman" w:hAnsi="Times New Roman"/>
          <w:color w:val="000000" w:themeColor="text1"/>
        </w:rPr>
        <w:t xml:space="preserve"> a </w:t>
      </w:r>
      <w:r w:rsidR="00F33DCE" w:rsidRPr="008F2EB0">
        <w:rPr>
          <w:rFonts w:ascii="Times New Roman" w:hAnsi="Times New Roman"/>
          <w:color w:val="000000" w:themeColor="text1"/>
        </w:rPr>
        <w:t xml:space="preserve">Környezetvédelmi Bizottság és az </w:t>
      </w:r>
      <w:r w:rsidRPr="008F2EB0">
        <w:rPr>
          <w:rFonts w:ascii="Times New Roman" w:hAnsi="Times New Roman"/>
          <w:color w:val="000000" w:themeColor="text1"/>
        </w:rPr>
        <w:t>Ügyrendi Bizottság véleményének kikérésével a következőket rendeli el:</w:t>
      </w:r>
    </w:p>
    <w:p w:rsidR="00C13313" w:rsidRPr="008F2EB0" w:rsidRDefault="00C13313" w:rsidP="004513C4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C13313" w:rsidRPr="008F2EB0" w:rsidRDefault="00C13313" w:rsidP="00C5673C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 w:rsidRPr="008F2EB0">
        <w:rPr>
          <w:rFonts w:ascii="Times New Roman" w:eastAsia="Times New Roman" w:hAnsi="Times New Roman"/>
          <w:b/>
          <w:bCs/>
          <w:lang w:eastAsia="hu-HU"/>
        </w:rPr>
        <w:t>Általános rendelkezések</w:t>
      </w:r>
    </w:p>
    <w:p w:rsidR="00C13313" w:rsidRPr="008F2EB0" w:rsidRDefault="00DC5478" w:rsidP="00DC5478">
      <w:pPr>
        <w:spacing w:after="0" w:line="240" w:lineRule="auto"/>
        <w:ind w:left="720"/>
        <w:jc w:val="center"/>
        <w:rPr>
          <w:rFonts w:ascii="Times New Roman" w:eastAsia="Times New Roman" w:hAnsi="Times New Roman"/>
          <w:lang w:eastAsia="hu-HU"/>
        </w:rPr>
      </w:pPr>
      <w:r w:rsidRPr="008F2EB0">
        <w:rPr>
          <w:rFonts w:ascii="Times New Roman" w:eastAsia="Times New Roman" w:hAnsi="Times New Roman"/>
          <w:b/>
          <w:bCs/>
          <w:lang w:eastAsia="hu-HU"/>
        </w:rPr>
        <w:t>1.</w:t>
      </w:r>
      <w:r w:rsidR="00C13313" w:rsidRPr="008F2EB0">
        <w:rPr>
          <w:rFonts w:ascii="Times New Roman" w:eastAsia="Times New Roman" w:hAnsi="Times New Roman"/>
          <w:b/>
          <w:bCs/>
          <w:lang w:eastAsia="hu-HU"/>
        </w:rPr>
        <w:t>§</w:t>
      </w:r>
    </w:p>
    <w:p w:rsidR="00040E0F" w:rsidRPr="008F2EB0" w:rsidRDefault="00040E0F" w:rsidP="004513C4">
      <w:pPr>
        <w:spacing w:after="0" w:line="240" w:lineRule="auto"/>
        <w:ind w:left="720"/>
        <w:rPr>
          <w:rFonts w:ascii="Times New Roman" w:eastAsia="Times New Roman" w:hAnsi="Times New Roman"/>
          <w:lang w:eastAsia="hu-HU"/>
        </w:rPr>
      </w:pPr>
    </w:p>
    <w:p w:rsidR="00C13313" w:rsidRPr="008F2EB0" w:rsidRDefault="00743DBE" w:rsidP="004513C4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F2EB0">
        <w:rPr>
          <w:rFonts w:ascii="Times New Roman" w:eastAsia="Times New Roman" w:hAnsi="Times New Roman"/>
          <w:lang w:eastAsia="hu-HU"/>
        </w:rPr>
        <w:t>A</w:t>
      </w:r>
      <w:r w:rsidR="00C13313" w:rsidRPr="008F2EB0">
        <w:rPr>
          <w:rFonts w:ascii="Times New Roman" w:eastAsia="Times New Roman" w:hAnsi="Times New Roman"/>
          <w:lang w:eastAsia="hu-HU"/>
        </w:rPr>
        <w:t xml:space="preserve"> rendelet célja</w:t>
      </w:r>
      <w:r w:rsidRPr="008F2EB0">
        <w:rPr>
          <w:rFonts w:ascii="Times New Roman" w:eastAsia="Times New Roman" w:hAnsi="Times New Roman"/>
          <w:lang w:eastAsia="hu-HU"/>
        </w:rPr>
        <w:t xml:space="preserve">, hogy </w:t>
      </w:r>
      <w:r w:rsidR="00316903" w:rsidRPr="008F2EB0">
        <w:rPr>
          <w:rFonts w:ascii="Times New Roman" w:eastAsia="Times New Roman" w:hAnsi="Times New Roman"/>
          <w:lang w:eastAsia="hu-HU"/>
        </w:rPr>
        <w:t xml:space="preserve">Csengőd község </w:t>
      </w:r>
      <w:r w:rsidR="00316903" w:rsidRPr="008F2EB0">
        <w:rPr>
          <w:rFonts w:ascii="Times New Roman" w:hAnsi="Times New Roman"/>
        </w:rPr>
        <w:t>földtani közegének és a felszín alatti vizeinek védelme. Ennek érdekében valamennyi, Csengőd község közigazgatási területén lévő ingatlantulajdonos köteles gondoskodni az ingatlanán keletkező a nem közművel összegyűjtött háztartási szennyvíz szakszerű, a környezetet nem veszélyeztető, a közegészségügyi és környezetvédelmi szempontok figyelembevételével történő elhelyezéséről.</w:t>
      </w:r>
    </w:p>
    <w:p w:rsidR="00040E0F" w:rsidRPr="008F2EB0" w:rsidRDefault="00040E0F" w:rsidP="004513C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lang w:eastAsia="hu-HU"/>
        </w:rPr>
      </w:pPr>
    </w:p>
    <w:p w:rsidR="00743DBE" w:rsidRPr="008F2EB0" w:rsidRDefault="00743DBE" w:rsidP="00C5673C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 w:rsidRPr="008F2EB0">
        <w:rPr>
          <w:rFonts w:ascii="Times New Roman" w:eastAsia="Times New Roman" w:hAnsi="Times New Roman"/>
          <w:b/>
          <w:bCs/>
          <w:lang w:eastAsia="hu-HU"/>
        </w:rPr>
        <w:t>A rendelet hatálya</w:t>
      </w:r>
    </w:p>
    <w:p w:rsidR="00743DBE" w:rsidRPr="008F2EB0" w:rsidRDefault="00DC5478" w:rsidP="00DC5478">
      <w:pPr>
        <w:spacing w:after="0" w:line="240" w:lineRule="auto"/>
        <w:ind w:left="720"/>
        <w:jc w:val="center"/>
        <w:rPr>
          <w:rFonts w:ascii="Times New Roman" w:eastAsia="Times New Roman" w:hAnsi="Times New Roman"/>
          <w:lang w:eastAsia="hu-HU"/>
        </w:rPr>
      </w:pPr>
      <w:r w:rsidRPr="008F2EB0">
        <w:rPr>
          <w:rFonts w:ascii="Times New Roman" w:eastAsia="Times New Roman" w:hAnsi="Times New Roman"/>
          <w:b/>
          <w:bCs/>
          <w:lang w:eastAsia="hu-HU"/>
        </w:rPr>
        <w:t>2.</w:t>
      </w:r>
      <w:r w:rsidR="00743DBE" w:rsidRPr="008F2EB0">
        <w:rPr>
          <w:rFonts w:ascii="Times New Roman" w:eastAsia="Times New Roman" w:hAnsi="Times New Roman"/>
          <w:b/>
          <w:bCs/>
          <w:lang w:eastAsia="hu-HU"/>
        </w:rPr>
        <w:t>§</w:t>
      </w:r>
    </w:p>
    <w:p w:rsidR="00040E0F" w:rsidRPr="008F2EB0" w:rsidRDefault="00040E0F" w:rsidP="005A7268">
      <w:pPr>
        <w:spacing w:after="0" w:line="240" w:lineRule="auto"/>
        <w:ind w:left="426" w:hanging="284"/>
        <w:rPr>
          <w:rFonts w:ascii="Times New Roman" w:eastAsia="Times New Roman" w:hAnsi="Times New Roman"/>
          <w:lang w:eastAsia="hu-HU"/>
        </w:rPr>
      </w:pPr>
    </w:p>
    <w:p w:rsidR="00316903" w:rsidRPr="008F2EB0" w:rsidRDefault="00743DBE" w:rsidP="005A7268">
      <w:pPr>
        <w:pStyle w:val="Listaszerbekezds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eastAsia="hu-HU"/>
        </w:rPr>
      </w:pPr>
      <w:r w:rsidRPr="008F2EB0">
        <w:rPr>
          <w:rFonts w:ascii="Times New Roman" w:eastAsia="Times New Roman" w:hAnsi="Times New Roman"/>
          <w:lang w:eastAsia="hu-HU"/>
        </w:rPr>
        <w:t xml:space="preserve">A rendelet területi hatálya kiterjed </w:t>
      </w:r>
      <w:r w:rsidR="00634E1A" w:rsidRPr="008F2EB0">
        <w:rPr>
          <w:rFonts w:ascii="Times New Roman" w:eastAsia="Times New Roman" w:hAnsi="Times New Roman"/>
          <w:lang w:eastAsia="hu-HU"/>
        </w:rPr>
        <w:t xml:space="preserve">Csengőd </w:t>
      </w:r>
      <w:r w:rsidRPr="008F2EB0">
        <w:rPr>
          <w:rFonts w:ascii="Times New Roman" w:eastAsia="Times New Roman" w:hAnsi="Times New Roman"/>
          <w:lang w:eastAsia="hu-HU"/>
        </w:rPr>
        <w:t>Község közigazgatási területé</w:t>
      </w:r>
      <w:r w:rsidR="00316903" w:rsidRPr="008F2EB0">
        <w:rPr>
          <w:rFonts w:ascii="Times New Roman" w:eastAsia="Times New Roman" w:hAnsi="Times New Roman"/>
          <w:lang w:eastAsia="hu-HU"/>
        </w:rPr>
        <w:t xml:space="preserve">n </w:t>
      </w:r>
      <w:r w:rsidR="00316903" w:rsidRPr="008F2EB0">
        <w:rPr>
          <w:rFonts w:ascii="Times New Roman" w:hAnsi="Times New Roman"/>
        </w:rPr>
        <w:t>lévő valamennyi ingatlan tulajdonosára, vagyonkezelőjére és egyéb jogcímen történő használójára</w:t>
      </w:r>
      <w:r w:rsidR="009E1D97">
        <w:rPr>
          <w:rFonts w:ascii="Times New Roman" w:hAnsi="Times New Roman"/>
        </w:rPr>
        <w:t xml:space="preserve"> (továbbiakban: ingatlan tulajdonos)</w:t>
      </w:r>
      <w:r w:rsidR="00316903" w:rsidRPr="008F2EB0">
        <w:rPr>
          <w:rFonts w:ascii="Times New Roman" w:hAnsi="Times New Roman"/>
        </w:rPr>
        <w:t>.</w:t>
      </w:r>
    </w:p>
    <w:p w:rsidR="00316903" w:rsidRPr="008F2EB0" w:rsidRDefault="00316903" w:rsidP="005A7268">
      <w:pPr>
        <w:pStyle w:val="Listaszerbekezds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eastAsia="hu-HU"/>
        </w:rPr>
      </w:pPr>
      <w:r w:rsidRPr="008F2EB0">
        <w:rPr>
          <w:rFonts w:ascii="Times New Roman" w:hAnsi="Times New Roman"/>
        </w:rPr>
        <w:t>A gazdálkodó szervezet akkor köteles a közszolgáltatás igénybevételére, ha a gazdasági tevékenységével összefüggésben keletkezett nem közművel összegyűjtött háztartási szennyvíz kezeléséről A</w:t>
      </w:r>
      <w:r w:rsidRPr="008F2EB0">
        <w:rPr>
          <w:rFonts w:ascii="Times New Roman" w:hAnsi="Times New Roman"/>
          <w:bCs/>
        </w:rPr>
        <w:t xml:space="preserve"> vízgazdálkodásról szóló 1995. évi LVII. törvényben </w:t>
      </w:r>
      <w:r w:rsidRPr="008F2EB0">
        <w:rPr>
          <w:rFonts w:ascii="Times New Roman" w:hAnsi="Times New Roman"/>
        </w:rPr>
        <w:t>foglaltaknak megfelelően nem gondoskodik.</w:t>
      </w:r>
    </w:p>
    <w:p w:rsidR="00A87B82" w:rsidRPr="008F2EB0" w:rsidRDefault="00A87B82" w:rsidP="005A7268">
      <w:pPr>
        <w:pStyle w:val="Listaszerbekezds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eastAsia="hu-HU"/>
        </w:rPr>
      </w:pPr>
      <w:r w:rsidRPr="008F2EB0">
        <w:rPr>
          <w:rFonts w:ascii="Times New Roman" w:hAnsi="Times New Roman"/>
        </w:rPr>
        <w:t xml:space="preserve">A rendelet </w:t>
      </w:r>
      <w:r w:rsidR="00316903" w:rsidRPr="008F2EB0">
        <w:rPr>
          <w:rFonts w:ascii="Times New Roman" w:hAnsi="Times New Roman"/>
        </w:rPr>
        <w:t xml:space="preserve">hatálya kiterjed az ingatlantulajdonosnál keletkező, a közüzemi csatornahálózatba vagy a jogszabályban meghatározott módon engedélyezett egyedi szennyvízkezelés </w:t>
      </w:r>
      <w:r w:rsidR="00621C6B" w:rsidRPr="008F2EB0">
        <w:rPr>
          <w:rFonts w:ascii="Times New Roman" w:hAnsi="Times New Roman"/>
        </w:rPr>
        <w:t>után befogadóba nem vezetett (</w:t>
      </w:r>
      <w:r w:rsidR="00316903" w:rsidRPr="008F2EB0">
        <w:rPr>
          <w:rFonts w:ascii="Times New Roman" w:hAnsi="Times New Roman"/>
        </w:rPr>
        <w:t>továbbiakban: nem közművel összegyűjtött) háztartási szennyvizek begyűjtésére, kezelésére, valamint az erre vonatkozó közszolgáltatás ellátására.</w:t>
      </w:r>
    </w:p>
    <w:p w:rsidR="00621C6B" w:rsidRPr="008F2EB0" w:rsidRDefault="00621C6B" w:rsidP="004513C4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lang w:eastAsia="hu-HU"/>
        </w:rPr>
      </w:pPr>
    </w:p>
    <w:p w:rsidR="004513C4" w:rsidRPr="008F2EB0" w:rsidRDefault="00C5673C" w:rsidP="004513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8F2EB0">
        <w:rPr>
          <w:rFonts w:ascii="Times New Roman" w:eastAsia="Times New Roman" w:hAnsi="Times New Roman"/>
          <w:b/>
          <w:bCs/>
          <w:lang w:eastAsia="hu-HU"/>
        </w:rPr>
        <w:t>3</w:t>
      </w:r>
      <w:r w:rsidR="00094832" w:rsidRPr="008F2EB0">
        <w:rPr>
          <w:rFonts w:ascii="Times New Roman" w:eastAsia="Times New Roman" w:hAnsi="Times New Roman"/>
          <w:b/>
          <w:bCs/>
          <w:lang w:eastAsia="hu-HU"/>
        </w:rPr>
        <w:t>. A közszolgáltatás tartalma és területe</w:t>
      </w:r>
    </w:p>
    <w:p w:rsidR="00094832" w:rsidRPr="008F2EB0" w:rsidRDefault="00094832" w:rsidP="004513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8F2EB0">
        <w:rPr>
          <w:rFonts w:ascii="Times New Roman" w:eastAsia="Times New Roman" w:hAnsi="Times New Roman"/>
          <w:b/>
          <w:bCs/>
          <w:lang w:eastAsia="hu-HU"/>
        </w:rPr>
        <w:t>3. §</w:t>
      </w:r>
    </w:p>
    <w:p w:rsidR="004513C4" w:rsidRPr="008F2EB0" w:rsidRDefault="004513C4" w:rsidP="004513C4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</w:p>
    <w:p w:rsidR="00094832" w:rsidRPr="008F2EB0" w:rsidRDefault="00094832" w:rsidP="005A7268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hu-HU"/>
        </w:rPr>
      </w:pPr>
      <w:r w:rsidRPr="008F2EB0">
        <w:rPr>
          <w:rFonts w:ascii="Times New Roman" w:eastAsia="Times New Roman" w:hAnsi="Times New Roman"/>
          <w:lang w:eastAsia="hu-HU"/>
        </w:rPr>
        <w:t>(1) Csengőd Község Önkormányzat a nem közművel összegyűjtött háztartási szennyvíz begyűjtésére a rendeletben foglaltak szerint közszolgáltatást tart fenn.</w:t>
      </w:r>
    </w:p>
    <w:p w:rsidR="00094832" w:rsidRPr="008F2EB0" w:rsidRDefault="00094832" w:rsidP="005A7268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hu-HU"/>
        </w:rPr>
      </w:pPr>
      <w:r w:rsidRPr="008F2EB0">
        <w:rPr>
          <w:rFonts w:ascii="Times New Roman" w:eastAsia="Times New Roman" w:hAnsi="Times New Roman"/>
          <w:lang w:eastAsia="hu-HU"/>
        </w:rPr>
        <w:t>(2) Az ingatlantulajdonos a rendeletben meghatározottak szerint a nem közművel összegyűjtött háztartási szennyvíz begyűjtésére vonatkozó közszolgáltatást köteles igénybe venni és köteles a közszolgáltatás igénybevételéért a rendeletben meghatározott közszolgáltatási díjat fizetni.</w:t>
      </w:r>
    </w:p>
    <w:p w:rsidR="00094832" w:rsidRPr="008F2EB0" w:rsidRDefault="00094832" w:rsidP="005A7268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hu-HU"/>
        </w:rPr>
      </w:pPr>
      <w:r w:rsidRPr="008F2EB0">
        <w:rPr>
          <w:rFonts w:ascii="Times New Roman" w:eastAsia="Times New Roman" w:hAnsi="Times New Roman"/>
          <w:lang w:eastAsia="hu-HU"/>
        </w:rPr>
        <w:t>(3) A közszolgáltatás tartalma: nem közművel összegyűjtött háztartási szennyvíz begyűjtése.</w:t>
      </w:r>
    </w:p>
    <w:p w:rsidR="00094832" w:rsidRPr="008F2EB0" w:rsidRDefault="00094832" w:rsidP="005A7268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hu-HU"/>
        </w:rPr>
      </w:pPr>
      <w:r w:rsidRPr="008F2EB0">
        <w:rPr>
          <w:rFonts w:ascii="Times New Roman" w:eastAsia="Times New Roman" w:hAnsi="Times New Roman"/>
          <w:lang w:eastAsia="hu-HU"/>
        </w:rPr>
        <w:t>(4) A közszolgáltatással ellátott terület határa Csengőd község közigazgatási határaival megegyezik.</w:t>
      </w:r>
    </w:p>
    <w:p w:rsidR="00D7186F" w:rsidRPr="008F2EB0" w:rsidRDefault="00D7186F" w:rsidP="004513C4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lang w:eastAsia="hu-HU"/>
        </w:rPr>
      </w:pPr>
    </w:p>
    <w:p w:rsidR="004513C4" w:rsidRPr="008F2EB0" w:rsidRDefault="00C5673C" w:rsidP="004513C4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 w:rsidRPr="008F2EB0">
        <w:rPr>
          <w:rFonts w:ascii="Times New Roman" w:eastAsia="Times New Roman" w:hAnsi="Times New Roman"/>
          <w:b/>
          <w:bCs/>
          <w:lang w:eastAsia="hu-HU"/>
        </w:rPr>
        <w:t xml:space="preserve">4. </w:t>
      </w:r>
      <w:r w:rsidR="004513C4" w:rsidRPr="008F2EB0">
        <w:rPr>
          <w:rFonts w:ascii="Times New Roman" w:eastAsia="Times New Roman" w:hAnsi="Times New Roman"/>
          <w:b/>
          <w:bCs/>
          <w:lang w:eastAsia="hu-HU"/>
        </w:rPr>
        <w:t>A közszolgáltató</w:t>
      </w:r>
    </w:p>
    <w:p w:rsidR="004513C4" w:rsidRPr="008F2EB0" w:rsidRDefault="004513C4" w:rsidP="009E1D97">
      <w:pPr>
        <w:pStyle w:val="Listaszerbekezds"/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lang w:eastAsia="hu-HU"/>
        </w:rPr>
      </w:pPr>
      <w:r w:rsidRPr="008F2EB0">
        <w:rPr>
          <w:rFonts w:ascii="Times New Roman" w:eastAsia="Times New Roman" w:hAnsi="Times New Roman"/>
          <w:b/>
          <w:lang w:eastAsia="hu-HU"/>
        </w:rPr>
        <w:t>4.§</w:t>
      </w:r>
    </w:p>
    <w:p w:rsidR="004513C4" w:rsidRPr="008F2EB0" w:rsidRDefault="004513C4" w:rsidP="009E1D97">
      <w:pPr>
        <w:pStyle w:val="Listaszerbekezds"/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lang w:eastAsia="hu-HU"/>
        </w:rPr>
      </w:pPr>
    </w:p>
    <w:p w:rsidR="004513C4" w:rsidRPr="008F2EB0" w:rsidRDefault="004513C4" w:rsidP="009E1D97">
      <w:pPr>
        <w:pStyle w:val="Bodytext1"/>
        <w:shd w:val="clear" w:color="auto" w:fill="auto"/>
        <w:spacing w:before="0" w:after="0"/>
        <w:ind w:left="426" w:right="23" w:hanging="426"/>
        <w:rPr>
          <w:rFonts w:ascii="Times New Roman" w:hAnsi="Times New Roman"/>
        </w:rPr>
      </w:pPr>
      <w:r w:rsidRPr="008F2EB0">
        <w:rPr>
          <w:rFonts w:ascii="Times New Roman" w:hAnsi="Times New Roman"/>
        </w:rPr>
        <w:t>(1) A nem közművel összegyűjtött háztartási szennyvíz begyűjtésére vonatkozó közszolgáltatást Csengőd község közigazgatási területén kizárólagosan GULYÁS és TÁRSA Építőipari, Termelő, Kereskedelmi és Szolgáltató Korlátolt Felelősségű Társaság</w:t>
      </w:r>
      <w:r w:rsidRPr="008F2EB0">
        <w:rPr>
          <w:rFonts w:ascii="Times New Roman" w:hAnsi="Times New Roman"/>
          <w:b/>
        </w:rPr>
        <w:t xml:space="preserve"> </w:t>
      </w:r>
      <w:r w:rsidRPr="008F2EB0">
        <w:rPr>
          <w:rFonts w:ascii="Times New Roman" w:hAnsi="Times New Roman"/>
        </w:rPr>
        <w:t xml:space="preserve">(székhely: 6221 Akasztó, Deák Ferenc </w:t>
      </w:r>
      <w:r w:rsidRPr="008F2EB0">
        <w:rPr>
          <w:rFonts w:ascii="Times New Roman" w:hAnsi="Times New Roman"/>
        </w:rPr>
        <w:lastRenderedPageBreak/>
        <w:t xml:space="preserve">utca 8., cégjegyzékszám </w:t>
      </w:r>
      <w:r w:rsidRPr="008F2EB0">
        <w:rPr>
          <w:rStyle w:val="data"/>
          <w:rFonts w:ascii="Times New Roman" w:hAnsi="Times New Roman"/>
        </w:rPr>
        <w:t>03 09 113590, adószám: 13736899-2-03</w:t>
      </w:r>
      <w:r w:rsidRPr="008F2EB0">
        <w:rPr>
          <w:rFonts w:ascii="Times New Roman" w:hAnsi="Times New Roman"/>
        </w:rPr>
        <w:t xml:space="preserve">) jogosult és köteles ellátni az önkormányzattal kötött közszolgáltatási szerződés alapján, 2019. december 31. napjáig. </w:t>
      </w:r>
    </w:p>
    <w:p w:rsidR="004513C4" w:rsidRPr="008F2EB0" w:rsidRDefault="004513C4" w:rsidP="009E1D97">
      <w:pPr>
        <w:pStyle w:val="NormlWeb"/>
        <w:spacing w:before="0" w:after="0"/>
        <w:ind w:left="426" w:hanging="426"/>
        <w:rPr>
          <w:sz w:val="22"/>
          <w:szCs w:val="22"/>
        </w:rPr>
      </w:pPr>
      <w:r w:rsidRPr="008F2EB0">
        <w:rPr>
          <w:sz w:val="22"/>
          <w:szCs w:val="22"/>
        </w:rPr>
        <w:t>(2) A közszolgáltató által rendszeresen ellátandó működési terület a 3. § (4) bekezdésben meghatározott terület.</w:t>
      </w:r>
    </w:p>
    <w:p w:rsidR="004513C4" w:rsidRPr="008F2EB0" w:rsidRDefault="004513C4" w:rsidP="009E1D97">
      <w:pPr>
        <w:pStyle w:val="NormlWeb"/>
        <w:spacing w:before="0" w:after="0"/>
        <w:ind w:left="426" w:hanging="426"/>
        <w:rPr>
          <w:sz w:val="22"/>
          <w:szCs w:val="22"/>
        </w:rPr>
      </w:pPr>
      <w:r w:rsidRPr="008F2EB0">
        <w:rPr>
          <w:sz w:val="22"/>
          <w:szCs w:val="22"/>
        </w:rPr>
        <w:t xml:space="preserve">(3) A nem közművel összegyűjtött, az általa begyűjtött háztartási szennyvizet a közszolgáltató Kiskunsági Víziközmű-Szolgáltató Kft. (6400 Kiskunhalas, Kőrösi út 5.) által üzemeltetett, Kiskőrösi szennyvíztisztító telep </w:t>
      </w:r>
      <w:r w:rsidRPr="008F2EB0">
        <w:rPr>
          <w:rStyle w:val="BodytextItalic"/>
        </w:rPr>
        <w:t>(Kiskőrös 103. hrsz.</w:t>
      </w:r>
      <w:r w:rsidRPr="008F2EB0">
        <w:rPr>
          <w:sz w:val="22"/>
          <w:szCs w:val="22"/>
        </w:rPr>
        <w:t>) szennyvízfogadó műtárgyában köteles ártalmatlanítás céljára átadni.</w:t>
      </w:r>
    </w:p>
    <w:p w:rsidR="004513C4" w:rsidRPr="008F2EB0" w:rsidRDefault="004513C4" w:rsidP="004513C4">
      <w:pPr>
        <w:pStyle w:val="NormlWeb"/>
        <w:spacing w:before="0" w:after="0"/>
        <w:rPr>
          <w:sz w:val="22"/>
          <w:szCs w:val="22"/>
        </w:rPr>
      </w:pPr>
    </w:p>
    <w:p w:rsidR="00C5673C" w:rsidRPr="008F2EB0" w:rsidRDefault="00C5673C" w:rsidP="000A116C">
      <w:pPr>
        <w:pStyle w:val="NormlWeb"/>
        <w:numPr>
          <w:ilvl w:val="0"/>
          <w:numId w:val="7"/>
        </w:numPr>
        <w:spacing w:before="0" w:after="0"/>
        <w:rPr>
          <w:rStyle w:val="Kiemels2"/>
          <w:sz w:val="22"/>
          <w:szCs w:val="22"/>
        </w:rPr>
      </w:pPr>
      <w:r w:rsidRPr="008F2EB0">
        <w:rPr>
          <w:rStyle w:val="Kiemels2"/>
          <w:sz w:val="22"/>
          <w:szCs w:val="22"/>
        </w:rPr>
        <w:t>A közszolgáltatás ellátásnak rendje és módja, az ingatlantulajdonos és a közszolgáltató jogai és kötelezettségei</w:t>
      </w:r>
    </w:p>
    <w:p w:rsidR="00C5673C" w:rsidRPr="008F2EB0" w:rsidRDefault="00C5673C" w:rsidP="00C5673C">
      <w:pPr>
        <w:pStyle w:val="NormlWeb"/>
        <w:spacing w:before="0" w:after="0"/>
        <w:ind w:left="720"/>
        <w:jc w:val="center"/>
        <w:rPr>
          <w:sz w:val="22"/>
          <w:szCs w:val="22"/>
        </w:rPr>
      </w:pPr>
      <w:r w:rsidRPr="008F2EB0">
        <w:rPr>
          <w:rStyle w:val="Kiemels2"/>
          <w:sz w:val="22"/>
          <w:szCs w:val="22"/>
        </w:rPr>
        <w:t>5.§</w:t>
      </w:r>
    </w:p>
    <w:p w:rsidR="004513C4" w:rsidRPr="008F2EB0" w:rsidRDefault="004513C4" w:rsidP="004513C4">
      <w:pPr>
        <w:spacing w:after="0"/>
        <w:rPr>
          <w:rFonts w:ascii="Times New Roman" w:hAnsi="Times New Roman"/>
        </w:rPr>
      </w:pPr>
    </w:p>
    <w:p w:rsidR="00C5673C" w:rsidRPr="008F2EB0" w:rsidRDefault="00C5673C" w:rsidP="009E1D97">
      <w:pPr>
        <w:pStyle w:val="NormlWeb"/>
        <w:numPr>
          <w:ilvl w:val="1"/>
          <w:numId w:val="7"/>
        </w:numPr>
        <w:spacing w:before="0" w:after="0"/>
        <w:ind w:left="426" w:hanging="426"/>
        <w:rPr>
          <w:sz w:val="22"/>
          <w:szCs w:val="22"/>
        </w:rPr>
      </w:pPr>
      <w:r w:rsidRPr="008F2EB0">
        <w:rPr>
          <w:sz w:val="22"/>
          <w:szCs w:val="22"/>
        </w:rPr>
        <w:t xml:space="preserve">Az ingatlantulajdonos a jogszabályi előírásoknak megfelelően köteles </w:t>
      </w:r>
    </w:p>
    <w:p w:rsidR="00C5673C" w:rsidRPr="008F2EB0" w:rsidRDefault="00C5673C" w:rsidP="009E1D97">
      <w:pPr>
        <w:pStyle w:val="NormlWeb"/>
        <w:numPr>
          <w:ilvl w:val="3"/>
          <w:numId w:val="7"/>
        </w:numPr>
        <w:spacing w:before="0" w:after="0"/>
        <w:ind w:left="1418" w:hanging="709"/>
        <w:rPr>
          <w:sz w:val="22"/>
          <w:szCs w:val="22"/>
        </w:rPr>
      </w:pPr>
      <w:r w:rsidRPr="008F2EB0">
        <w:rPr>
          <w:sz w:val="22"/>
          <w:szCs w:val="22"/>
        </w:rPr>
        <w:t xml:space="preserve">gondoskodni az ingatlanán keletkező nem közművel összegyűjtött háztartási szennyvíz összegyűjtéséről, </w:t>
      </w:r>
    </w:p>
    <w:p w:rsidR="00C5673C" w:rsidRPr="008F2EB0" w:rsidRDefault="00C5673C" w:rsidP="000A116C">
      <w:pPr>
        <w:pStyle w:val="NormlWeb"/>
        <w:numPr>
          <w:ilvl w:val="3"/>
          <w:numId w:val="7"/>
        </w:numPr>
        <w:spacing w:before="0" w:after="0"/>
        <w:ind w:left="1418" w:hanging="709"/>
        <w:rPr>
          <w:sz w:val="22"/>
          <w:szCs w:val="22"/>
        </w:rPr>
      </w:pPr>
      <w:r w:rsidRPr="008F2EB0">
        <w:rPr>
          <w:sz w:val="22"/>
          <w:szCs w:val="22"/>
        </w:rPr>
        <w:t xml:space="preserve"> a közszolgáltató részére a begyűjtés szükségességét a közszolgáltató által meghatározott, a közszolgáltatási szerződésben rögzített módon bejelenteni, </w:t>
      </w:r>
    </w:p>
    <w:p w:rsidR="00C5673C" w:rsidRPr="008F2EB0" w:rsidRDefault="00C5673C" w:rsidP="000A116C">
      <w:pPr>
        <w:pStyle w:val="NormlWeb"/>
        <w:numPr>
          <w:ilvl w:val="3"/>
          <w:numId w:val="7"/>
        </w:numPr>
        <w:spacing w:before="0" w:after="0"/>
        <w:ind w:left="1418" w:hanging="709"/>
        <w:rPr>
          <w:sz w:val="22"/>
          <w:szCs w:val="22"/>
        </w:rPr>
      </w:pPr>
      <w:r w:rsidRPr="008F2EB0">
        <w:rPr>
          <w:sz w:val="22"/>
          <w:szCs w:val="22"/>
        </w:rPr>
        <w:t xml:space="preserve"> a begyűjtés keretében a szennyvizet a közszolgáltató részére átadni. </w:t>
      </w:r>
    </w:p>
    <w:p w:rsidR="00C5673C" w:rsidRPr="008F2EB0" w:rsidRDefault="00C5673C" w:rsidP="009E1D97">
      <w:pPr>
        <w:pStyle w:val="NormlWeb"/>
        <w:numPr>
          <w:ilvl w:val="1"/>
          <w:numId w:val="7"/>
        </w:numPr>
        <w:spacing w:before="0" w:after="0"/>
        <w:ind w:left="426" w:hanging="426"/>
        <w:rPr>
          <w:sz w:val="22"/>
          <w:szCs w:val="22"/>
        </w:rPr>
      </w:pPr>
      <w:r w:rsidRPr="008F2EB0">
        <w:rPr>
          <w:sz w:val="22"/>
          <w:szCs w:val="22"/>
        </w:rPr>
        <w:t>A közszolgáltató köteles legalább a postai levél és az elektronikus levél útján történő, valamint a telefonos bejelentés lehetőségét biztosítani.</w:t>
      </w:r>
    </w:p>
    <w:p w:rsidR="00C5673C" w:rsidRPr="008F2EB0" w:rsidRDefault="00C5673C" w:rsidP="009E1D97">
      <w:pPr>
        <w:pStyle w:val="NormlWeb"/>
        <w:spacing w:before="0" w:after="0"/>
        <w:ind w:left="426" w:hanging="426"/>
        <w:rPr>
          <w:sz w:val="22"/>
          <w:szCs w:val="22"/>
        </w:rPr>
      </w:pPr>
      <w:r w:rsidRPr="008F2EB0">
        <w:rPr>
          <w:sz w:val="22"/>
          <w:szCs w:val="22"/>
        </w:rPr>
        <w:t xml:space="preserve">(3) </w:t>
      </w:r>
      <w:r w:rsidR="009E1D97">
        <w:rPr>
          <w:sz w:val="22"/>
          <w:szCs w:val="22"/>
        </w:rPr>
        <w:t xml:space="preserve"> </w:t>
      </w:r>
      <w:r w:rsidRPr="008F2EB0">
        <w:rPr>
          <w:sz w:val="22"/>
          <w:szCs w:val="22"/>
        </w:rPr>
        <w:t xml:space="preserve">A közműpótló létesítménybe csak háztartási szennyvíz vezethető. Tilos a közműpótló létesítménybe mérgező-, tűz-, és robbanásveszélyes anyagot, állati tetemet vagy egyéb olyan agyagot elhelyezni, amely veszélyezteti a begyűjtést végző vagy más személyek élet- és testi épségét, </w:t>
      </w:r>
      <w:proofErr w:type="gramStart"/>
      <w:r w:rsidRPr="008F2EB0">
        <w:rPr>
          <w:sz w:val="22"/>
          <w:szCs w:val="22"/>
        </w:rPr>
        <w:t>egészségét</w:t>
      </w:r>
      <w:proofErr w:type="gramEnd"/>
      <w:r w:rsidRPr="008F2EB0">
        <w:rPr>
          <w:sz w:val="22"/>
          <w:szCs w:val="22"/>
        </w:rPr>
        <w:t xml:space="preserve"> valamint a közszolgáltató vagy az ártalmatlanító hely rendeltetésszerű működését és műtárgyainak, eszközeinek állagát.</w:t>
      </w:r>
    </w:p>
    <w:p w:rsidR="00C5673C" w:rsidRPr="008F2EB0" w:rsidRDefault="00C5673C" w:rsidP="009E1D97">
      <w:pPr>
        <w:pStyle w:val="NormlWeb"/>
        <w:spacing w:before="0" w:after="0"/>
        <w:ind w:left="426" w:hanging="426"/>
        <w:rPr>
          <w:sz w:val="22"/>
          <w:szCs w:val="22"/>
        </w:rPr>
      </w:pPr>
      <w:r w:rsidRPr="008F2EB0">
        <w:rPr>
          <w:sz w:val="22"/>
          <w:szCs w:val="22"/>
        </w:rPr>
        <w:t xml:space="preserve">(4) </w:t>
      </w:r>
      <w:r w:rsidR="009E1D97">
        <w:rPr>
          <w:sz w:val="22"/>
          <w:szCs w:val="22"/>
        </w:rPr>
        <w:t xml:space="preserve"> </w:t>
      </w:r>
      <w:r w:rsidRPr="008F2EB0">
        <w:rPr>
          <w:sz w:val="22"/>
          <w:szCs w:val="22"/>
        </w:rPr>
        <w:t>Az ingatlantulajdonos a nem közművel összegyűjtött háztartási szennyvíz begyűjtésére kizárólag a közszolgáltatót veheti igénybe.</w:t>
      </w:r>
    </w:p>
    <w:p w:rsidR="00C5673C" w:rsidRPr="008F2EB0" w:rsidRDefault="00C5673C" w:rsidP="009E1D97">
      <w:pPr>
        <w:pStyle w:val="NormlWeb"/>
        <w:spacing w:before="0" w:after="0"/>
        <w:ind w:left="426" w:hanging="426"/>
        <w:rPr>
          <w:sz w:val="22"/>
          <w:szCs w:val="22"/>
        </w:rPr>
      </w:pPr>
      <w:r w:rsidRPr="008F2EB0">
        <w:rPr>
          <w:sz w:val="22"/>
          <w:szCs w:val="22"/>
        </w:rPr>
        <w:t xml:space="preserve">(5) A közszolgáltató a nem közművel összegyűjtött háztartási szennyvizet az ingatlantulajdonos bejelentése alapján, a nem közművel összegyűjtött háztartási szennyvíz begyűjtésére vonatkozó közszolgáltatási tevékenység részletes szabályairól szóló 455/2013. (XI. 29.) Korm. rendelet (a továbbiakban: Kr.) 13. § (1) bekezdésében meghatározottak szerint, de – kivéve, ha az ingatlantulajdonos kifejezetten ennél későbbi időpontot jelöl meg – legkésőbb az ingatlantulajdonos bejelentésétől számított </w:t>
      </w:r>
      <w:r w:rsidR="00780B94" w:rsidRPr="008F2EB0">
        <w:rPr>
          <w:sz w:val="22"/>
          <w:szCs w:val="22"/>
        </w:rPr>
        <w:t>72</w:t>
      </w:r>
      <w:r w:rsidRPr="008F2EB0">
        <w:rPr>
          <w:sz w:val="22"/>
          <w:szCs w:val="22"/>
        </w:rPr>
        <w:t xml:space="preserve"> órán belül köteles begyűjteni és az 5. § (3) bekezdésben foglaltak szerint ártalmatlanítás céljára átadni.</w:t>
      </w:r>
    </w:p>
    <w:p w:rsidR="00C5673C" w:rsidRPr="008F2EB0" w:rsidRDefault="00C5673C" w:rsidP="009E1D97">
      <w:pPr>
        <w:pStyle w:val="NormlWeb"/>
        <w:spacing w:before="0" w:after="0"/>
        <w:ind w:left="426" w:hanging="426"/>
        <w:rPr>
          <w:sz w:val="22"/>
          <w:szCs w:val="22"/>
        </w:rPr>
      </w:pPr>
      <w:r w:rsidRPr="008F2EB0">
        <w:rPr>
          <w:sz w:val="22"/>
          <w:szCs w:val="22"/>
        </w:rPr>
        <w:t xml:space="preserve">(5) </w:t>
      </w:r>
      <w:r w:rsidR="009E1D97">
        <w:rPr>
          <w:sz w:val="22"/>
          <w:szCs w:val="22"/>
        </w:rPr>
        <w:t xml:space="preserve"> </w:t>
      </w:r>
      <w:r w:rsidRPr="008F2EB0">
        <w:rPr>
          <w:sz w:val="22"/>
          <w:szCs w:val="22"/>
        </w:rPr>
        <w:t>A bejelentéskor a közszolgáltató köteles a szállítás napját és várható időpontját (legfeljebb 3 órás időintervallumban) az ingatlantulajdonos részére megjelölni, az időpontváltozást köteles az ingatlantulajdonossal ésszerű időpontban közölni. A bejelentések alapján az ingatlantulajdonosok sorrendjét a (4) bekezdésben foglaltakra figyelemmel, a célszerűségi, gazdaságossági szempontok alapján a közszolgáltató határozza meg.</w:t>
      </w:r>
    </w:p>
    <w:p w:rsidR="00C5673C" w:rsidRPr="008F2EB0" w:rsidRDefault="00C5673C" w:rsidP="009E1D97">
      <w:pPr>
        <w:pStyle w:val="NormlWeb"/>
        <w:spacing w:before="0" w:after="0"/>
        <w:ind w:left="426" w:hanging="426"/>
        <w:rPr>
          <w:sz w:val="22"/>
          <w:szCs w:val="22"/>
        </w:rPr>
      </w:pPr>
      <w:r w:rsidRPr="008F2EB0">
        <w:rPr>
          <w:sz w:val="22"/>
          <w:szCs w:val="22"/>
        </w:rPr>
        <w:t xml:space="preserve">(6) </w:t>
      </w:r>
      <w:r w:rsidR="009E1D97">
        <w:rPr>
          <w:sz w:val="22"/>
          <w:szCs w:val="22"/>
        </w:rPr>
        <w:t xml:space="preserve"> </w:t>
      </w:r>
      <w:r w:rsidRPr="008F2EB0">
        <w:rPr>
          <w:sz w:val="22"/>
          <w:szCs w:val="22"/>
        </w:rPr>
        <w:t>Az ingatlantulajdonos köteles a közszolgáltatást megfelelő – szükség szerinti – rendszerességgel és időben, de legalább a (</w:t>
      </w:r>
      <w:r w:rsidR="005A7268">
        <w:rPr>
          <w:sz w:val="22"/>
          <w:szCs w:val="22"/>
        </w:rPr>
        <w:t>7</w:t>
      </w:r>
      <w:r w:rsidRPr="008F2EB0">
        <w:rPr>
          <w:sz w:val="22"/>
          <w:szCs w:val="22"/>
        </w:rPr>
        <w:t>) bekezdésben meghatározott gyakorisággal igénybe venni, továbbá köteles a közszolgáltatás elvégzéséhez szükséges feltételeket, különösen a gyűjtőhely, közműpótló létesítmény megközelíthetőségét, hozzáférhetőségét biztosítani.</w:t>
      </w:r>
    </w:p>
    <w:p w:rsidR="00C5673C" w:rsidRPr="008F2EB0" w:rsidRDefault="00C5673C" w:rsidP="009E1D97">
      <w:pPr>
        <w:pStyle w:val="NormlWeb"/>
        <w:spacing w:before="0" w:after="0"/>
        <w:ind w:left="426" w:hanging="426"/>
        <w:rPr>
          <w:sz w:val="22"/>
          <w:szCs w:val="22"/>
        </w:rPr>
      </w:pPr>
      <w:r w:rsidRPr="008F2EB0">
        <w:rPr>
          <w:sz w:val="22"/>
          <w:szCs w:val="22"/>
        </w:rPr>
        <w:t>(7)</w:t>
      </w:r>
      <w:r w:rsidR="009E1D97">
        <w:rPr>
          <w:sz w:val="22"/>
          <w:szCs w:val="22"/>
        </w:rPr>
        <w:t xml:space="preserve"> </w:t>
      </w:r>
      <w:r w:rsidRPr="008F2EB0">
        <w:rPr>
          <w:sz w:val="22"/>
          <w:szCs w:val="22"/>
        </w:rPr>
        <w:t xml:space="preserve"> Az ingatlan tulajdonosa a közszolgáltatást évente legalább egy alkalommal köteles igénybe venni, kivéve a </w:t>
      </w:r>
      <w:r w:rsidR="005A7268">
        <w:rPr>
          <w:sz w:val="22"/>
          <w:szCs w:val="22"/>
        </w:rPr>
        <w:t>8</w:t>
      </w:r>
      <w:r w:rsidRPr="008F2EB0">
        <w:rPr>
          <w:sz w:val="22"/>
          <w:szCs w:val="22"/>
        </w:rPr>
        <w:t>. § (1) bekezdésében meghatározott eseteket.</w:t>
      </w:r>
    </w:p>
    <w:p w:rsidR="00C5673C" w:rsidRPr="008F2EB0" w:rsidRDefault="00C5673C" w:rsidP="009E1D97">
      <w:pPr>
        <w:pStyle w:val="NormlWeb"/>
        <w:spacing w:before="0" w:after="0"/>
        <w:ind w:left="426" w:hanging="426"/>
        <w:rPr>
          <w:sz w:val="22"/>
          <w:szCs w:val="22"/>
        </w:rPr>
      </w:pPr>
      <w:r w:rsidRPr="008F2EB0">
        <w:rPr>
          <w:sz w:val="22"/>
          <w:szCs w:val="22"/>
        </w:rPr>
        <w:t>(8) A közszolgáltatás végrehajtásának az ingatlantulajdonos érdekkörében felmerült ok miatt történt meghiúsulása esetén az ingatlantulajdonos köteles a közszolgáltató kiszállásával kapcsolatos költségeket megtéríteni.</w:t>
      </w:r>
    </w:p>
    <w:p w:rsidR="00750C6F" w:rsidRPr="008F2EB0" w:rsidRDefault="00750C6F" w:rsidP="00750C6F">
      <w:pPr>
        <w:pStyle w:val="NormlWeb"/>
        <w:spacing w:before="0" w:after="0"/>
        <w:jc w:val="center"/>
        <w:rPr>
          <w:rStyle w:val="Kiemels2"/>
          <w:sz w:val="22"/>
          <w:szCs w:val="22"/>
        </w:rPr>
      </w:pPr>
      <w:r w:rsidRPr="008F2EB0">
        <w:rPr>
          <w:rStyle w:val="Kiemels2"/>
          <w:sz w:val="22"/>
          <w:szCs w:val="22"/>
        </w:rPr>
        <w:t>6. §</w:t>
      </w:r>
    </w:p>
    <w:p w:rsidR="00780B94" w:rsidRPr="008F2EB0" w:rsidRDefault="00780B94" w:rsidP="00750C6F">
      <w:pPr>
        <w:pStyle w:val="NormlWeb"/>
        <w:spacing w:before="0" w:after="0"/>
        <w:jc w:val="center"/>
        <w:rPr>
          <w:sz w:val="22"/>
          <w:szCs w:val="22"/>
        </w:rPr>
      </w:pPr>
    </w:p>
    <w:p w:rsidR="00750C6F" w:rsidRPr="008F2EB0" w:rsidRDefault="00750C6F" w:rsidP="00750C6F">
      <w:pPr>
        <w:pStyle w:val="NormlWeb"/>
        <w:spacing w:before="0" w:after="0"/>
        <w:rPr>
          <w:sz w:val="22"/>
          <w:szCs w:val="22"/>
        </w:rPr>
      </w:pPr>
      <w:r w:rsidRPr="008F2EB0">
        <w:rPr>
          <w:sz w:val="22"/>
          <w:szCs w:val="22"/>
        </w:rPr>
        <w:t>Az önkormányzat jogosult ellenőrizni, hogy</w:t>
      </w:r>
    </w:p>
    <w:p w:rsidR="00750C6F" w:rsidRPr="008F2EB0" w:rsidRDefault="00750C6F" w:rsidP="00750C6F">
      <w:pPr>
        <w:pStyle w:val="NormlWeb"/>
        <w:spacing w:before="0" w:after="0"/>
        <w:ind w:left="600"/>
        <w:rPr>
          <w:sz w:val="22"/>
          <w:szCs w:val="22"/>
        </w:rPr>
      </w:pPr>
      <w:r w:rsidRPr="008F2EB0">
        <w:rPr>
          <w:sz w:val="22"/>
          <w:szCs w:val="22"/>
        </w:rPr>
        <w:t>a) a közüzemi csatornahálózatba be nem kapcsolt ingatlan esetében az ingatlantulajdonos a keletkezett szennyvíz elszállításáról gondoskodik-e;</w:t>
      </w:r>
    </w:p>
    <w:p w:rsidR="00750C6F" w:rsidRPr="008F2EB0" w:rsidRDefault="00750C6F" w:rsidP="00750C6F">
      <w:pPr>
        <w:pStyle w:val="NormlWeb"/>
        <w:spacing w:before="0" w:after="0"/>
        <w:ind w:left="600"/>
        <w:rPr>
          <w:sz w:val="22"/>
          <w:szCs w:val="22"/>
        </w:rPr>
      </w:pPr>
      <w:r w:rsidRPr="008F2EB0">
        <w:rPr>
          <w:sz w:val="22"/>
          <w:szCs w:val="22"/>
        </w:rPr>
        <w:lastRenderedPageBreak/>
        <w:t>b) az ingatlantulajdonos a nem közművel összegyűjtött háztartási szennyvíz begyűjtését a 4. § (1) bekezdésben megjelölt közszolgáltatóval végezteti-e;</w:t>
      </w:r>
    </w:p>
    <w:p w:rsidR="00750C6F" w:rsidRPr="008F2EB0" w:rsidRDefault="00750C6F" w:rsidP="00750C6F">
      <w:pPr>
        <w:pStyle w:val="NormlWeb"/>
        <w:spacing w:before="0" w:after="0"/>
        <w:ind w:left="600"/>
        <w:rPr>
          <w:sz w:val="22"/>
          <w:szCs w:val="22"/>
        </w:rPr>
      </w:pPr>
      <w:r w:rsidRPr="008F2EB0">
        <w:rPr>
          <w:sz w:val="22"/>
          <w:szCs w:val="22"/>
        </w:rPr>
        <w:t>c) a közszolgáltató a tevékenységét a jogszabályokban – ide értve jelen rendeletet is – és a közszolgáltatási szerződésben foglaltak alapján végzi-e.</w:t>
      </w:r>
    </w:p>
    <w:p w:rsidR="00C5673C" w:rsidRPr="008F2EB0" w:rsidRDefault="00C5673C" w:rsidP="00C5673C">
      <w:pPr>
        <w:spacing w:after="0"/>
        <w:rPr>
          <w:rFonts w:ascii="Times New Roman" w:hAnsi="Times New Roman"/>
        </w:rPr>
      </w:pPr>
    </w:p>
    <w:p w:rsidR="00C5673C" w:rsidRPr="008F2EB0" w:rsidRDefault="000A116C" w:rsidP="009E1D97">
      <w:pPr>
        <w:pStyle w:val="NormlWeb"/>
        <w:spacing w:before="0" w:after="0"/>
        <w:ind w:left="284" w:hanging="284"/>
        <w:jc w:val="center"/>
        <w:rPr>
          <w:sz w:val="22"/>
          <w:szCs w:val="22"/>
        </w:rPr>
      </w:pPr>
      <w:r w:rsidRPr="008F2EB0">
        <w:rPr>
          <w:rStyle w:val="Kiemels2"/>
          <w:sz w:val="22"/>
          <w:szCs w:val="22"/>
        </w:rPr>
        <w:t>7</w:t>
      </w:r>
      <w:r w:rsidR="00C5673C" w:rsidRPr="008F2EB0">
        <w:rPr>
          <w:rStyle w:val="Kiemels2"/>
          <w:sz w:val="22"/>
          <w:szCs w:val="22"/>
        </w:rPr>
        <w:t>. §</w:t>
      </w:r>
    </w:p>
    <w:p w:rsidR="00C5673C" w:rsidRPr="008F2EB0" w:rsidRDefault="00C5673C" w:rsidP="009E1D97">
      <w:pPr>
        <w:pStyle w:val="NormlWeb"/>
        <w:spacing w:before="0" w:after="0"/>
        <w:ind w:left="284" w:hanging="284"/>
        <w:rPr>
          <w:sz w:val="22"/>
          <w:szCs w:val="22"/>
        </w:rPr>
      </w:pPr>
      <w:r w:rsidRPr="008F2EB0">
        <w:rPr>
          <w:sz w:val="22"/>
          <w:szCs w:val="22"/>
        </w:rPr>
        <w:t xml:space="preserve">(1) A közszolgáltató az előzetes bejelentés alapján – a (2)-(3) bekezdésben foglalt esetek </w:t>
      </w:r>
      <w:proofErr w:type="gramStart"/>
      <w:r w:rsidRPr="008F2EB0">
        <w:rPr>
          <w:sz w:val="22"/>
          <w:szCs w:val="22"/>
        </w:rPr>
        <w:t>továbbá</w:t>
      </w:r>
      <w:r w:rsidR="005A7268">
        <w:rPr>
          <w:sz w:val="22"/>
          <w:szCs w:val="22"/>
        </w:rPr>
        <w:t xml:space="preserve">, </w:t>
      </w:r>
      <w:r w:rsidRPr="008F2EB0">
        <w:rPr>
          <w:sz w:val="22"/>
          <w:szCs w:val="22"/>
        </w:rPr>
        <w:t xml:space="preserve"> ha</w:t>
      </w:r>
      <w:proofErr w:type="gramEnd"/>
      <w:r w:rsidRPr="008F2EB0">
        <w:rPr>
          <w:sz w:val="22"/>
          <w:szCs w:val="22"/>
        </w:rPr>
        <w:t xml:space="preserve"> az ingatlantulajdonos a közműpótló létesítmény megközelíthetőségét, hozzáférhetőségét nem biztosítja</w:t>
      </w:r>
      <w:r w:rsidR="005A7268">
        <w:rPr>
          <w:sz w:val="22"/>
          <w:szCs w:val="22"/>
        </w:rPr>
        <w:t xml:space="preserve"> kivételével</w:t>
      </w:r>
      <w:r w:rsidRPr="008F2EB0">
        <w:rPr>
          <w:sz w:val="22"/>
          <w:szCs w:val="22"/>
        </w:rPr>
        <w:t xml:space="preserve"> – köteles a szennyvizet begyűjteni, az ingatlantulajdonostól átvenni, a közszolgáltatást ellátni.</w:t>
      </w:r>
    </w:p>
    <w:p w:rsidR="00C5673C" w:rsidRPr="008F2EB0" w:rsidRDefault="00C5673C" w:rsidP="009E1D97">
      <w:pPr>
        <w:pStyle w:val="NormlWeb"/>
        <w:spacing w:before="0" w:after="0"/>
        <w:ind w:left="284" w:hanging="284"/>
        <w:rPr>
          <w:sz w:val="22"/>
          <w:szCs w:val="22"/>
        </w:rPr>
      </w:pPr>
      <w:r w:rsidRPr="008F2EB0">
        <w:rPr>
          <w:sz w:val="22"/>
          <w:szCs w:val="22"/>
        </w:rPr>
        <w:t>(2) Ismeretlen összetételű szennyvizet veszélytelenségének vagy veszélyességének megállapításáig veszélyes hulladéknak kell tekinteni, amely esetekben a közszolgáltató – a jogszabályi előírások figyelembevételével, megfelelő intézkedések mellett – annak elszállítását megtagadhatja.</w:t>
      </w:r>
    </w:p>
    <w:p w:rsidR="00C5673C" w:rsidRPr="008F2EB0" w:rsidRDefault="00C5673C" w:rsidP="009E1D97">
      <w:pPr>
        <w:pStyle w:val="NormlWeb"/>
        <w:spacing w:before="0" w:after="0"/>
        <w:ind w:left="284" w:hanging="284"/>
        <w:rPr>
          <w:sz w:val="22"/>
          <w:szCs w:val="22"/>
        </w:rPr>
      </w:pPr>
      <w:r w:rsidRPr="008F2EB0">
        <w:rPr>
          <w:sz w:val="22"/>
          <w:szCs w:val="22"/>
        </w:rPr>
        <w:t>(3) A közszolgáltató a háztartási szennyvíz elszállítását köteles megtagadni, ha a szennyvíz a kijelölt átadási helyen jogszabály alapján nem helyezhető el, továbbá, ha jogszabály ezt részére előírja. Egyebekben a nem közművel összegyűjtött háztartási szennyvíz begyűjtése, kizárólag jogszabályban meghatározott esetben szüneteltethető vagy korlátozható.</w:t>
      </w:r>
    </w:p>
    <w:p w:rsidR="00C5673C" w:rsidRPr="008F2EB0" w:rsidRDefault="00C5673C" w:rsidP="00C5673C">
      <w:pPr>
        <w:spacing w:after="0"/>
        <w:rPr>
          <w:rFonts w:ascii="Times New Roman" w:hAnsi="Times New Roman"/>
        </w:rPr>
      </w:pPr>
    </w:p>
    <w:p w:rsidR="00C5673C" w:rsidRPr="008F2EB0" w:rsidRDefault="000A116C" w:rsidP="00C5673C">
      <w:pPr>
        <w:pStyle w:val="NormlWeb"/>
        <w:spacing w:before="0" w:after="0"/>
        <w:jc w:val="center"/>
        <w:rPr>
          <w:sz w:val="22"/>
          <w:szCs w:val="22"/>
        </w:rPr>
      </w:pPr>
      <w:r w:rsidRPr="008F2EB0">
        <w:rPr>
          <w:rStyle w:val="Kiemels2"/>
          <w:sz w:val="22"/>
          <w:szCs w:val="22"/>
        </w:rPr>
        <w:t>8</w:t>
      </w:r>
      <w:r w:rsidR="00C5673C" w:rsidRPr="008F2EB0">
        <w:rPr>
          <w:rStyle w:val="Kiemels2"/>
          <w:sz w:val="22"/>
          <w:szCs w:val="22"/>
        </w:rPr>
        <w:t>. §</w:t>
      </w:r>
    </w:p>
    <w:p w:rsidR="00C5673C" w:rsidRPr="008F2EB0" w:rsidRDefault="00C5673C" w:rsidP="009E1D97">
      <w:pPr>
        <w:pStyle w:val="NormlWeb"/>
        <w:spacing w:before="0" w:after="0"/>
        <w:ind w:left="426" w:hanging="426"/>
        <w:rPr>
          <w:sz w:val="22"/>
          <w:szCs w:val="22"/>
        </w:rPr>
      </w:pPr>
      <w:r w:rsidRPr="008F2EB0">
        <w:rPr>
          <w:sz w:val="22"/>
          <w:szCs w:val="22"/>
        </w:rPr>
        <w:t>(1) Mentesül a közszolgáltatás kötelező igénybevétele alól az ingatlantulajdonos, amennyiben a beépítetlen vagy használaton kívüli ingatlanán háztartási szennyvíz nincs vagy nem keletkezik, és ennek tényét a közszolgáltatónak írásban bejelenti, aki jogosult a bejelentett tény valóságtartalmát ellenőrizni.</w:t>
      </w:r>
    </w:p>
    <w:p w:rsidR="00C5673C" w:rsidRPr="008F2EB0" w:rsidRDefault="00C5673C" w:rsidP="009E1D97">
      <w:pPr>
        <w:pStyle w:val="NormlWeb"/>
        <w:spacing w:before="0" w:after="0"/>
        <w:ind w:left="426" w:hanging="426"/>
        <w:rPr>
          <w:sz w:val="22"/>
          <w:szCs w:val="22"/>
        </w:rPr>
      </w:pPr>
      <w:r w:rsidRPr="008F2EB0">
        <w:rPr>
          <w:sz w:val="22"/>
          <w:szCs w:val="22"/>
        </w:rPr>
        <w:t xml:space="preserve">(2) </w:t>
      </w:r>
      <w:r w:rsidR="009E1D97">
        <w:rPr>
          <w:sz w:val="22"/>
          <w:szCs w:val="22"/>
        </w:rPr>
        <w:t xml:space="preserve"> </w:t>
      </w:r>
      <w:r w:rsidRPr="008F2EB0">
        <w:rPr>
          <w:sz w:val="22"/>
          <w:szCs w:val="22"/>
        </w:rPr>
        <w:t>Az (1) bekezdésben meghatározott ellenőrzést az ingatlantulajdonos tűrni köteles.</w:t>
      </w:r>
    </w:p>
    <w:p w:rsidR="004513C4" w:rsidRPr="008F2EB0" w:rsidRDefault="004513C4" w:rsidP="006223F7">
      <w:pPr>
        <w:pStyle w:val="NormlWeb"/>
        <w:spacing w:before="0" w:after="0"/>
        <w:rPr>
          <w:sz w:val="22"/>
          <w:szCs w:val="22"/>
        </w:rPr>
      </w:pPr>
    </w:p>
    <w:p w:rsidR="004513C4" w:rsidRPr="008F2EB0" w:rsidRDefault="004513C4" w:rsidP="004513C4">
      <w:pPr>
        <w:spacing w:after="0"/>
        <w:rPr>
          <w:rFonts w:ascii="Times New Roman" w:hAnsi="Times New Roman"/>
        </w:rPr>
      </w:pPr>
    </w:p>
    <w:p w:rsidR="004513C4" w:rsidRPr="008F2EB0" w:rsidRDefault="006223F7" w:rsidP="004513C4">
      <w:pPr>
        <w:pStyle w:val="NormlWeb"/>
        <w:spacing w:before="0" w:after="0"/>
        <w:jc w:val="center"/>
        <w:rPr>
          <w:sz w:val="22"/>
          <w:szCs w:val="22"/>
        </w:rPr>
      </w:pPr>
      <w:r w:rsidRPr="008F2EB0">
        <w:rPr>
          <w:rStyle w:val="Kiemels2"/>
          <w:sz w:val="22"/>
          <w:szCs w:val="22"/>
        </w:rPr>
        <w:t>6</w:t>
      </w:r>
      <w:r w:rsidR="004513C4" w:rsidRPr="008F2EB0">
        <w:rPr>
          <w:rStyle w:val="Kiemels2"/>
          <w:sz w:val="22"/>
          <w:szCs w:val="22"/>
        </w:rPr>
        <w:t>. A gazdálkodó szervezetekre vonatkozó különös rendelkezések</w:t>
      </w:r>
    </w:p>
    <w:p w:rsidR="004513C4" w:rsidRPr="008F2EB0" w:rsidRDefault="004513C4" w:rsidP="004513C4">
      <w:pPr>
        <w:pStyle w:val="NormlWeb"/>
        <w:spacing w:before="0" w:after="0"/>
        <w:jc w:val="center"/>
        <w:rPr>
          <w:sz w:val="22"/>
          <w:szCs w:val="22"/>
        </w:rPr>
      </w:pPr>
      <w:r w:rsidRPr="008F2EB0">
        <w:rPr>
          <w:rStyle w:val="Kiemels2"/>
          <w:sz w:val="22"/>
          <w:szCs w:val="22"/>
        </w:rPr>
        <w:t>9. §</w:t>
      </w:r>
    </w:p>
    <w:p w:rsidR="004513C4" w:rsidRPr="008F2EB0" w:rsidRDefault="004513C4" w:rsidP="009E1D97">
      <w:pPr>
        <w:pStyle w:val="NormlWeb"/>
        <w:spacing w:before="0" w:after="0"/>
        <w:ind w:left="426" w:hanging="426"/>
        <w:rPr>
          <w:sz w:val="22"/>
          <w:szCs w:val="22"/>
        </w:rPr>
      </w:pPr>
      <w:r w:rsidRPr="008F2EB0">
        <w:rPr>
          <w:sz w:val="22"/>
          <w:szCs w:val="22"/>
        </w:rPr>
        <w:t>(1) Technológiai célú ivóvíz-felhasználással rendelkező gazdálkodó szervezet a nem technológiai célú ivóvízfogyasztás után keletkező nem közművel összegyűjtött háztartási szennyvíz begyűjtési közszolgáltatás teljesítésére – igénybejelentés alapján – a közszolgáltatóval egyedi írásos szerződést köthet.</w:t>
      </w:r>
    </w:p>
    <w:p w:rsidR="004513C4" w:rsidRPr="008F2EB0" w:rsidRDefault="004513C4" w:rsidP="009E1D97">
      <w:pPr>
        <w:pStyle w:val="NormlWeb"/>
        <w:spacing w:before="0" w:after="0"/>
        <w:ind w:left="426" w:hanging="426"/>
        <w:rPr>
          <w:sz w:val="22"/>
          <w:szCs w:val="22"/>
        </w:rPr>
      </w:pPr>
      <w:r w:rsidRPr="008F2EB0">
        <w:rPr>
          <w:sz w:val="22"/>
          <w:szCs w:val="22"/>
        </w:rPr>
        <w:t>(2) Az egyedi szerződés bármely okból történő megszűnése a közszolgáltatás igénybevételének kötelezettségét nem változtatja meg, az egyedi szerződés megszűnését követően a gazdálkodó szervezet az általános szabályok szerint köteles és jogosult a közszolgáltatás igénybevételére.</w:t>
      </w:r>
    </w:p>
    <w:p w:rsidR="004513C4" w:rsidRPr="008F2EB0" w:rsidRDefault="004513C4" w:rsidP="004513C4">
      <w:pPr>
        <w:spacing w:after="0"/>
        <w:rPr>
          <w:rFonts w:ascii="Times New Roman" w:hAnsi="Times New Roman"/>
        </w:rPr>
      </w:pPr>
    </w:p>
    <w:p w:rsidR="004513C4" w:rsidRPr="008F2EB0" w:rsidRDefault="006223F7" w:rsidP="004513C4">
      <w:pPr>
        <w:pStyle w:val="NormlWeb"/>
        <w:spacing w:before="0" w:after="0"/>
        <w:jc w:val="center"/>
        <w:rPr>
          <w:sz w:val="22"/>
          <w:szCs w:val="22"/>
        </w:rPr>
      </w:pPr>
      <w:r w:rsidRPr="008F2EB0">
        <w:rPr>
          <w:rStyle w:val="Kiemels2"/>
          <w:sz w:val="22"/>
          <w:szCs w:val="22"/>
        </w:rPr>
        <w:t>7</w:t>
      </w:r>
      <w:r w:rsidR="00750C6F" w:rsidRPr="008F2EB0">
        <w:rPr>
          <w:rStyle w:val="Kiemels2"/>
          <w:sz w:val="22"/>
          <w:szCs w:val="22"/>
        </w:rPr>
        <w:t xml:space="preserve">. </w:t>
      </w:r>
      <w:r w:rsidR="004513C4" w:rsidRPr="008F2EB0">
        <w:rPr>
          <w:rStyle w:val="Kiemels2"/>
          <w:sz w:val="22"/>
          <w:szCs w:val="22"/>
        </w:rPr>
        <w:t>A közszolgáltatási szerződés</w:t>
      </w:r>
    </w:p>
    <w:p w:rsidR="004513C4" w:rsidRPr="008F2EB0" w:rsidRDefault="004513C4" w:rsidP="004513C4">
      <w:pPr>
        <w:pStyle w:val="NormlWeb"/>
        <w:spacing w:before="0" w:after="0"/>
        <w:jc w:val="center"/>
        <w:rPr>
          <w:rStyle w:val="Kiemels2"/>
          <w:sz w:val="22"/>
          <w:szCs w:val="22"/>
        </w:rPr>
      </w:pPr>
      <w:r w:rsidRPr="008F2EB0">
        <w:rPr>
          <w:rStyle w:val="Kiemels2"/>
          <w:sz w:val="22"/>
          <w:szCs w:val="22"/>
        </w:rPr>
        <w:t>10. §</w:t>
      </w:r>
    </w:p>
    <w:p w:rsidR="006223F7" w:rsidRPr="008F2EB0" w:rsidRDefault="006223F7" w:rsidP="004513C4">
      <w:pPr>
        <w:pStyle w:val="NormlWeb"/>
        <w:spacing w:before="0" w:after="0"/>
        <w:jc w:val="center"/>
        <w:rPr>
          <w:sz w:val="22"/>
          <w:szCs w:val="22"/>
        </w:rPr>
      </w:pPr>
    </w:p>
    <w:p w:rsidR="004513C4" w:rsidRPr="008F2EB0" w:rsidRDefault="004513C4" w:rsidP="004513C4">
      <w:pPr>
        <w:pStyle w:val="NormlWeb"/>
        <w:spacing w:before="0" w:after="0"/>
        <w:rPr>
          <w:sz w:val="22"/>
          <w:szCs w:val="22"/>
        </w:rPr>
      </w:pPr>
      <w:r w:rsidRPr="008F2EB0">
        <w:rPr>
          <w:sz w:val="22"/>
          <w:szCs w:val="22"/>
        </w:rPr>
        <w:t>(1) A közszolgáltatási szerződésben rögzíteni kell</w:t>
      </w:r>
    </w:p>
    <w:p w:rsidR="004513C4" w:rsidRPr="008F2EB0" w:rsidRDefault="004513C4" w:rsidP="004513C4">
      <w:pPr>
        <w:pStyle w:val="NormlWeb"/>
        <w:spacing w:before="0" w:after="0"/>
        <w:ind w:left="600"/>
        <w:rPr>
          <w:sz w:val="22"/>
          <w:szCs w:val="22"/>
        </w:rPr>
      </w:pPr>
      <w:r w:rsidRPr="008F2EB0">
        <w:rPr>
          <w:sz w:val="22"/>
          <w:szCs w:val="22"/>
        </w:rPr>
        <w:t>a) hogy a közszolgáltató vállalta a megjelölt közszolgáltatás teljesítését;</w:t>
      </w:r>
    </w:p>
    <w:p w:rsidR="004513C4" w:rsidRPr="00B56813" w:rsidRDefault="004513C4" w:rsidP="004513C4">
      <w:pPr>
        <w:pStyle w:val="NormlWeb"/>
        <w:spacing w:before="0" w:after="0"/>
        <w:ind w:left="600"/>
        <w:rPr>
          <w:sz w:val="22"/>
          <w:szCs w:val="22"/>
        </w:rPr>
      </w:pPr>
      <w:r w:rsidRPr="008F2EB0">
        <w:rPr>
          <w:sz w:val="22"/>
          <w:szCs w:val="22"/>
        </w:rPr>
        <w:t>b</w:t>
      </w:r>
      <w:r w:rsidRPr="00B56813">
        <w:rPr>
          <w:sz w:val="22"/>
          <w:szCs w:val="22"/>
        </w:rPr>
        <w:t xml:space="preserve">) a nem közművel összegyűjtött háztartási szennyvíz gyűjtésének módját a </w:t>
      </w:r>
      <w:r w:rsidR="00B56813" w:rsidRPr="00B56813">
        <w:rPr>
          <w:sz w:val="22"/>
          <w:szCs w:val="22"/>
        </w:rPr>
        <w:t>5</w:t>
      </w:r>
      <w:r w:rsidRPr="00B56813">
        <w:rPr>
          <w:sz w:val="22"/>
          <w:szCs w:val="22"/>
        </w:rPr>
        <w:t>-7. §-ban foglaltak szerint;</w:t>
      </w:r>
    </w:p>
    <w:p w:rsidR="004513C4" w:rsidRPr="00B56813" w:rsidRDefault="004513C4" w:rsidP="004513C4">
      <w:pPr>
        <w:pStyle w:val="NormlWeb"/>
        <w:spacing w:before="0" w:after="0"/>
        <w:ind w:left="600"/>
        <w:rPr>
          <w:sz w:val="22"/>
          <w:szCs w:val="22"/>
        </w:rPr>
      </w:pPr>
      <w:r w:rsidRPr="00B56813">
        <w:rPr>
          <w:sz w:val="22"/>
          <w:szCs w:val="22"/>
        </w:rPr>
        <w:t xml:space="preserve">c) a </w:t>
      </w:r>
      <w:r w:rsidR="00B56813" w:rsidRPr="00B56813">
        <w:rPr>
          <w:sz w:val="22"/>
          <w:szCs w:val="22"/>
        </w:rPr>
        <w:t>4. § (3</w:t>
      </w:r>
      <w:r w:rsidRPr="00B56813">
        <w:rPr>
          <w:sz w:val="22"/>
          <w:szCs w:val="22"/>
        </w:rPr>
        <w:t>) bekezdésben kijelölt ártalmatlanító helyet;</w:t>
      </w:r>
    </w:p>
    <w:p w:rsidR="004513C4" w:rsidRPr="008F2EB0" w:rsidRDefault="004513C4" w:rsidP="004513C4">
      <w:pPr>
        <w:pStyle w:val="NormlWeb"/>
        <w:spacing w:before="0" w:after="0"/>
        <w:ind w:left="600"/>
        <w:rPr>
          <w:sz w:val="22"/>
          <w:szCs w:val="22"/>
        </w:rPr>
      </w:pPr>
      <w:r w:rsidRPr="00B56813">
        <w:rPr>
          <w:sz w:val="22"/>
          <w:szCs w:val="22"/>
        </w:rPr>
        <w:t xml:space="preserve">d) a közszolgáltatás igazolási és ellenőrzési kötelezettségét, az önkormányzat </w:t>
      </w:r>
      <w:r w:rsidR="00B56813" w:rsidRPr="00B56813">
        <w:rPr>
          <w:sz w:val="22"/>
          <w:szCs w:val="22"/>
        </w:rPr>
        <w:t>6</w:t>
      </w:r>
      <w:r w:rsidRPr="00B56813">
        <w:rPr>
          <w:sz w:val="22"/>
          <w:szCs w:val="22"/>
        </w:rPr>
        <w:t>. §-ban meghatározott ellenőrzési jogosultságát;</w:t>
      </w:r>
    </w:p>
    <w:p w:rsidR="004513C4" w:rsidRPr="008F2EB0" w:rsidRDefault="004513C4" w:rsidP="004513C4">
      <w:pPr>
        <w:pStyle w:val="NormlWeb"/>
        <w:spacing w:before="0" w:after="0"/>
        <w:ind w:left="600"/>
        <w:rPr>
          <w:sz w:val="22"/>
          <w:szCs w:val="22"/>
        </w:rPr>
      </w:pPr>
      <w:r w:rsidRPr="008F2EB0">
        <w:rPr>
          <w:sz w:val="22"/>
          <w:szCs w:val="22"/>
        </w:rPr>
        <w:t>e) a közszolgáltatónak a lakosság és az ingatlantulajdonosok irányában fennálló tájékoztatási kötelezettsége teljesítésének konkrét módját.</w:t>
      </w:r>
    </w:p>
    <w:p w:rsidR="004513C4" w:rsidRPr="008F2EB0" w:rsidRDefault="004513C4" w:rsidP="009E1D97">
      <w:pPr>
        <w:pStyle w:val="NormlWeb"/>
        <w:spacing w:before="0" w:after="0"/>
        <w:ind w:left="426" w:hanging="426"/>
        <w:rPr>
          <w:sz w:val="22"/>
          <w:szCs w:val="22"/>
        </w:rPr>
      </w:pPr>
      <w:r w:rsidRPr="008F2EB0">
        <w:rPr>
          <w:sz w:val="22"/>
          <w:szCs w:val="22"/>
        </w:rPr>
        <w:t>(2) A közszolgáltatási szerződésben – a jogszabályban előírtakon kívül – a közszolgáltató kötelességeként kell meghatározni a közszolgáltatás minőségi paramétereire vonatkozó javaslattételt, az előírt mutatók ellenőrizhető mérését.</w:t>
      </w:r>
    </w:p>
    <w:p w:rsidR="004513C4" w:rsidRPr="008F2EB0" w:rsidRDefault="004513C4" w:rsidP="005A7268">
      <w:pPr>
        <w:pStyle w:val="NormlWeb"/>
        <w:spacing w:before="0" w:after="0"/>
        <w:ind w:left="426" w:hanging="426"/>
        <w:rPr>
          <w:sz w:val="22"/>
          <w:szCs w:val="22"/>
        </w:rPr>
      </w:pPr>
      <w:r w:rsidRPr="008F2EB0">
        <w:rPr>
          <w:sz w:val="22"/>
          <w:szCs w:val="22"/>
        </w:rPr>
        <w:t>(3) A közszolgáltató és a vele együttműködő vállalkozások, a közszolgáltató és a teljesítési segédek vagy közreműködők közötti – együttműködésüket tartalmazó – szerződés nem lehet ellentétes a közszolgáltatási szerződés előírásaival.</w:t>
      </w:r>
    </w:p>
    <w:p w:rsidR="004513C4" w:rsidRPr="008F2EB0" w:rsidRDefault="004513C4" w:rsidP="004513C4">
      <w:pPr>
        <w:spacing w:after="0"/>
        <w:rPr>
          <w:rFonts w:ascii="Times New Roman" w:hAnsi="Times New Roman"/>
        </w:rPr>
      </w:pPr>
    </w:p>
    <w:p w:rsidR="004513C4" w:rsidRPr="008F2EB0" w:rsidRDefault="006223F7" w:rsidP="004513C4">
      <w:pPr>
        <w:pStyle w:val="NormlWeb"/>
        <w:spacing w:before="0" w:after="0"/>
        <w:jc w:val="center"/>
        <w:rPr>
          <w:sz w:val="22"/>
          <w:szCs w:val="22"/>
        </w:rPr>
      </w:pPr>
      <w:r w:rsidRPr="008F2EB0">
        <w:rPr>
          <w:rStyle w:val="Kiemels2"/>
          <w:sz w:val="22"/>
          <w:szCs w:val="22"/>
        </w:rPr>
        <w:t>8</w:t>
      </w:r>
      <w:r w:rsidR="004513C4" w:rsidRPr="008F2EB0">
        <w:rPr>
          <w:rStyle w:val="Kiemels2"/>
          <w:sz w:val="22"/>
          <w:szCs w:val="22"/>
        </w:rPr>
        <w:t>. Adatkezelés, adatszolgáltatási és nyilvántartási kötelezettség</w:t>
      </w:r>
    </w:p>
    <w:p w:rsidR="004513C4" w:rsidRPr="008F2EB0" w:rsidRDefault="004513C4" w:rsidP="004513C4">
      <w:pPr>
        <w:pStyle w:val="NormlWeb"/>
        <w:spacing w:before="0" w:after="0"/>
        <w:jc w:val="center"/>
        <w:rPr>
          <w:rStyle w:val="Kiemels2"/>
          <w:sz w:val="22"/>
          <w:szCs w:val="22"/>
        </w:rPr>
      </w:pPr>
      <w:r w:rsidRPr="008F2EB0">
        <w:rPr>
          <w:rStyle w:val="Kiemels2"/>
          <w:sz w:val="22"/>
          <w:szCs w:val="22"/>
        </w:rPr>
        <w:t>11. §</w:t>
      </w:r>
    </w:p>
    <w:p w:rsidR="00750C6F" w:rsidRPr="008F2EB0" w:rsidRDefault="00750C6F" w:rsidP="004513C4">
      <w:pPr>
        <w:pStyle w:val="NormlWeb"/>
        <w:spacing w:before="0" w:after="0"/>
        <w:jc w:val="center"/>
        <w:rPr>
          <w:sz w:val="22"/>
          <w:szCs w:val="22"/>
        </w:rPr>
      </w:pPr>
    </w:p>
    <w:p w:rsidR="00750C6F" w:rsidRPr="008F2EB0" w:rsidRDefault="004513C4" w:rsidP="005A7268">
      <w:pPr>
        <w:pStyle w:val="NormlWeb"/>
        <w:numPr>
          <w:ilvl w:val="1"/>
          <w:numId w:val="2"/>
        </w:numPr>
        <w:spacing w:before="0" w:after="0"/>
        <w:ind w:left="426" w:hanging="426"/>
        <w:rPr>
          <w:sz w:val="22"/>
          <w:szCs w:val="22"/>
        </w:rPr>
      </w:pPr>
      <w:r w:rsidRPr="008F2EB0">
        <w:rPr>
          <w:sz w:val="22"/>
          <w:szCs w:val="22"/>
        </w:rPr>
        <w:t xml:space="preserve">Az ingatlantulajdonos köteles a közszolgáltatónak tizenöt napon belül bejelenteni személyes adatait (az ingatlantulajdonos neve, lakcíme, születési helye és ideje, anyja neve), ha tulajdonosváltozás vagy egyéb ok folytán a közszolgáltatás igénybevételére kötelezetté válik. </w:t>
      </w:r>
    </w:p>
    <w:p w:rsidR="004513C4" w:rsidRPr="008F2EB0" w:rsidRDefault="004513C4" w:rsidP="005A7268">
      <w:pPr>
        <w:pStyle w:val="NormlWeb"/>
        <w:spacing w:before="0" w:after="0"/>
        <w:ind w:left="426"/>
        <w:rPr>
          <w:sz w:val="22"/>
          <w:szCs w:val="22"/>
        </w:rPr>
      </w:pPr>
      <w:r w:rsidRPr="008F2EB0">
        <w:rPr>
          <w:sz w:val="22"/>
          <w:szCs w:val="22"/>
        </w:rPr>
        <w:t xml:space="preserve">A közszolgáltató jogosult az ingatlantulajdonos személyes adatait </w:t>
      </w:r>
      <w:r w:rsidR="00750C6F" w:rsidRPr="008F2EB0">
        <w:rPr>
          <w:sz w:val="22"/>
          <w:szCs w:val="22"/>
        </w:rPr>
        <w:t>a</w:t>
      </w:r>
      <w:r w:rsidRPr="008F2EB0">
        <w:rPr>
          <w:sz w:val="22"/>
          <w:szCs w:val="22"/>
        </w:rPr>
        <w:t xml:space="preserve"> rendelet szerinti közszolgáltatás teljesítésével összefüggésben, </w:t>
      </w:r>
      <w:r w:rsidR="001D53A1" w:rsidRPr="008F2EB0">
        <w:rPr>
          <w:sz w:val="22"/>
          <w:szCs w:val="22"/>
        </w:rPr>
        <w:t>a hatályos jogszabályi rendelkezéseknek</w:t>
      </w:r>
      <w:r w:rsidRPr="008F2EB0">
        <w:rPr>
          <w:sz w:val="22"/>
          <w:szCs w:val="22"/>
        </w:rPr>
        <w:t xml:space="preserve"> megfelelően kezelni.</w:t>
      </w:r>
    </w:p>
    <w:p w:rsidR="004513C4" w:rsidRPr="008F2EB0" w:rsidRDefault="004513C4" w:rsidP="005A7268">
      <w:pPr>
        <w:pStyle w:val="NormlWeb"/>
        <w:spacing w:before="0" w:after="0"/>
        <w:ind w:left="426" w:hanging="426"/>
        <w:rPr>
          <w:sz w:val="22"/>
          <w:szCs w:val="22"/>
        </w:rPr>
      </w:pPr>
      <w:r w:rsidRPr="008F2EB0">
        <w:rPr>
          <w:sz w:val="22"/>
          <w:szCs w:val="22"/>
        </w:rPr>
        <w:t>(2) Amennyiben az ingatlantulajdonos kötelezettsége a közszolgáltatás igénybevételére bármely ok miatt megszűnik, annak tényét a kötelezettség megszűnésétől számított tizenöt napon belül köteles írásban bejelenteni a közszolgáltató felé.</w:t>
      </w:r>
    </w:p>
    <w:p w:rsidR="004513C4" w:rsidRPr="008F2EB0" w:rsidRDefault="004513C4" w:rsidP="005A7268">
      <w:pPr>
        <w:pStyle w:val="NormlWeb"/>
        <w:spacing w:before="0" w:after="0"/>
        <w:ind w:left="426" w:hanging="426"/>
        <w:rPr>
          <w:sz w:val="22"/>
          <w:szCs w:val="22"/>
        </w:rPr>
      </w:pPr>
      <w:r w:rsidRPr="008F2EB0">
        <w:rPr>
          <w:sz w:val="22"/>
          <w:szCs w:val="22"/>
        </w:rPr>
        <w:t>(3) Amennyiben az egyedileg azonosított ingatlantulajdonossal kapcsolatba hozható, a közszolgáltató személyes adatokként kezeli a közszolgáltatással érintett ingatlan tulajdonjogi helyzetére, valamint annak közműellátottságára vonatkozó adatokat is.</w:t>
      </w:r>
    </w:p>
    <w:p w:rsidR="004513C4" w:rsidRPr="008F2EB0" w:rsidRDefault="004513C4" w:rsidP="005A7268">
      <w:pPr>
        <w:pStyle w:val="NormlWeb"/>
        <w:spacing w:before="0" w:after="0"/>
        <w:ind w:left="426" w:hanging="426"/>
        <w:rPr>
          <w:sz w:val="22"/>
          <w:szCs w:val="22"/>
        </w:rPr>
      </w:pPr>
      <w:r w:rsidRPr="008F2EB0">
        <w:rPr>
          <w:sz w:val="22"/>
          <w:szCs w:val="22"/>
        </w:rPr>
        <w:t>(4) A közszolgáltató kizárólag a nem közművel összegyűjtött háztartási szennyvíz elszállításával kapcsolatos közszolgáltatás kialakítása és fenntartása céljából, az ingatlantulajdonossal fennálló kötelező közszolgáltatás nyújtására irányuló jogviszony időtartama alatt, valamint e jogviszony megszűnését követően, a jogszabályokban előírt iratmegőrzési kötelezettség időtartama alatt kezelheti a közszolgáltatással érintett ingatlantulajdonos adatait.</w:t>
      </w:r>
    </w:p>
    <w:p w:rsidR="004513C4" w:rsidRPr="008F2EB0" w:rsidRDefault="004513C4" w:rsidP="005A7268">
      <w:pPr>
        <w:pStyle w:val="NormlWeb"/>
        <w:spacing w:before="0" w:after="0"/>
        <w:ind w:left="426" w:hanging="426"/>
        <w:rPr>
          <w:sz w:val="22"/>
          <w:szCs w:val="22"/>
        </w:rPr>
      </w:pPr>
      <w:r w:rsidRPr="008F2EB0">
        <w:rPr>
          <w:sz w:val="22"/>
          <w:szCs w:val="22"/>
        </w:rPr>
        <w:t>(5) A közszolgáltató jogosult egyes, a közszolgáltatás ellátásához kapcsolódó részfeladatai tekintetében adatkezelőt, adatfeldolgozót megbízni, és a jogos igényeinek érvényesítése érdekében az (1)–(4) bekezdésben meghatározott adatokat hatósági, bírósági eljárások lefolytatása céljából, valamint a jogszabályban előírt esetben harmadik személynek átadni.</w:t>
      </w:r>
    </w:p>
    <w:p w:rsidR="004513C4" w:rsidRPr="008F2EB0" w:rsidRDefault="004513C4" w:rsidP="005A7268">
      <w:pPr>
        <w:pStyle w:val="NormlWeb"/>
        <w:spacing w:before="0" w:after="0"/>
        <w:ind w:left="426" w:hanging="426"/>
        <w:rPr>
          <w:sz w:val="22"/>
          <w:szCs w:val="22"/>
        </w:rPr>
      </w:pPr>
      <w:r w:rsidRPr="008F2EB0">
        <w:rPr>
          <w:sz w:val="22"/>
          <w:szCs w:val="22"/>
        </w:rPr>
        <w:t>(6) A közszolgáltató a nem közművel összegyűjtött háztartási szennyvíz elhelyezésével összefüggő nyilvántartását oly módon köteles kialakítani, hogy az ártalmatlanítási helyen ténylegesen elhelyezett nem közművel összegyűjtött háztartási szennyvíz mennyisége, minősége és származási helye</w:t>
      </w:r>
      <w:r w:rsidR="005A7268">
        <w:rPr>
          <w:sz w:val="22"/>
          <w:szCs w:val="22"/>
        </w:rPr>
        <w:t xml:space="preserve"> kétséget kizáróan </w:t>
      </w:r>
      <w:r w:rsidRPr="008F2EB0">
        <w:rPr>
          <w:sz w:val="22"/>
          <w:szCs w:val="22"/>
        </w:rPr>
        <w:t>megállapítható legyen.</w:t>
      </w:r>
    </w:p>
    <w:p w:rsidR="004513C4" w:rsidRPr="008F2EB0" w:rsidRDefault="004513C4" w:rsidP="004513C4">
      <w:pPr>
        <w:spacing w:after="0"/>
        <w:rPr>
          <w:rFonts w:ascii="Times New Roman" w:hAnsi="Times New Roman"/>
        </w:rPr>
      </w:pPr>
    </w:p>
    <w:p w:rsidR="004513C4" w:rsidRPr="008F2EB0" w:rsidRDefault="006223F7" w:rsidP="004513C4">
      <w:pPr>
        <w:pStyle w:val="NormlWeb"/>
        <w:spacing w:before="0" w:after="0"/>
        <w:jc w:val="center"/>
        <w:rPr>
          <w:sz w:val="22"/>
          <w:szCs w:val="22"/>
        </w:rPr>
      </w:pPr>
      <w:r w:rsidRPr="008F2EB0">
        <w:rPr>
          <w:rStyle w:val="Kiemels2"/>
          <w:sz w:val="22"/>
          <w:szCs w:val="22"/>
        </w:rPr>
        <w:t>9</w:t>
      </w:r>
      <w:r w:rsidR="004513C4" w:rsidRPr="008F2EB0">
        <w:rPr>
          <w:rStyle w:val="Kiemels2"/>
          <w:sz w:val="22"/>
          <w:szCs w:val="22"/>
        </w:rPr>
        <w:t>. A közszolgáltatási díj</w:t>
      </w:r>
    </w:p>
    <w:p w:rsidR="004513C4" w:rsidRPr="008F2EB0" w:rsidRDefault="004513C4" w:rsidP="004513C4">
      <w:pPr>
        <w:pStyle w:val="NormlWeb"/>
        <w:spacing w:before="0" w:after="0"/>
        <w:jc w:val="center"/>
        <w:rPr>
          <w:rStyle w:val="Kiemels2"/>
          <w:sz w:val="22"/>
          <w:szCs w:val="22"/>
        </w:rPr>
      </w:pPr>
      <w:r w:rsidRPr="008F2EB0">
        <w:rPr>
          <w:rStyle w:val="Kiemels2"/>
          <w:sz w:val="22"/>
          <w:szCs w:val="22"/>
        </w:rPr>
        <w:t>12. §</w:t>
      </w:r>
    </w:p>
    <w:p w:rsidR="006223F7" w:rsidRPr="008F2EB0" w:rsidRDefault="006223F7" w:rsidP="004513C4">
      <w:pPr>
        <w:pStyle w:val="NormlWeb"/>
        <w:spacing w:before="0" w:after="0"/>
        <w:jc w:val="center"/>
        <w:rPr>
          <w:sz w:val="22"/>
          <w:szCs w:val="22"/>
        </w:rPr>
      </w:pPr>
    </w:p>
    <w:p w:rsidR="004513C4" w:rsidRPr="008F2EB0" w:rsidRDefault="004513C4" w:rsidP="005A7268">
      <w:pPr>
        <w:pStyle w:val="NormlWeb"/>
        <w:spacing w:before="0" w:after="0"/>
        <w:ind w:left="426" w:hanging="426"/>
        <w:rPr>
          <w:sz w:val="22"/>
          <w:szCs w:val="22"/>
        </w:rPr>
      </w:pPr>
      <w:r w:rsidRPr="008F2EB0">
        <w:rPr>
          <w:sz w:val="22"/>
          <w:szCs w:val="22"/>
        </w:rPr>
        <w:t xml:space="preserve">(1) </w:t>
      </w:r>
      <w:r w:rsidR="005A7268">
        <w:rPr>
          <w:sz w:val="22"/>
          <w:szCs w:val="22"/>
        </w:rPr>
        <w:t xml:space="preserve"> </w:t>
      </w:r>
      <w:r w:rsidRPr="008F2EB0">
        <w:rPr>
          <w:sz w:val="22"/>
          <w:szCs w:val="22"/>
        </w:rPr>
        <w:t>Az ingatlantulajdonos a nem közművel összegyűjtött háztartási szennyvíz begyűjtésére vonatkozó közszolgáltatás igénybevételéért, az igénybevételt követően közszolgáltatási díjat köteles fizetni. A közszolgáltatás díját a nem közművel összegyűjtött háztartási szennyvíz mennyiségével arányosan kell meghatározni.</w:t>
      </w:r>
    </w:p>
    <w:p w:rsidR="004513C4" w:rsidRPr="008F2EB0" w:rsidRDefault="004513C4" w:rsidP="005A7268">
      <w:pPr>
        <w:pStyle w:val="NormlWeb"/>
        <w:spacing w:before="0" w:after="0"/>
        <w:ind w:left="567" w:hanging="567"/>
        <w:rPr>
          <w:sz w:val="22"/>
          <w:szCs w:val="22"/>
        </w:rPr>
      </w:pPr>
      <w:r w:rsidRPr="008F2EB0">
        <w:rPr>
          <w:sz w:val="22"/>
          <w:szCs w:val="22"/>
        </w:rPr>
        <w:t>(2)</w:t>
      </w:r>
      <w:r w:rsidR="005A7268">
        <w:rPr>
          <w:sz w:val="22"/>
          <w:szCs w:val="22"/>
        </w:rPr>
        <w:t xml:space="preserve"> </w:t>
      </w:r>
      <w:r w:rsidRPr="008F2EB0">
        <w:rPr>
          <w:sz w:val="22"/>
          <w:szCs w:val="22"/>
        </w:rPr>
        <w:t xml:space="preserve"> A közszolgáltatási díj legmagasabb mértékét, az egységnyi díjtételt az 1. melléklet tartalmazza.</w:t>
      </w:r>
    </w:p>
    <w:p w:rsidR="004513C4" w:rsidRPr="008F2EB0" w:rsidRDefault="004513C4" w:rsidP="004513C4">
      <w:pPr>
        <w:spacing w:after="0"/>
        <w:rPr>
          <w:rFonts w:ascii="Times New Roman" w:hAnsi="Times New Roman"/>
        </w:rPr>
      </w:pPr>
    </w:p>
    <w:p w:rsidR="004513C4" w:rsidRPr="008F2EB0" w:rsidRDefault="004513C4" w:rsidP="004513C4">
      <w:pPr>
        <w:pStyle w:val="NormlWeb"/>
        <w:spacing w:before="0" w:after="0"/>
        <w:jc w:val="center"/>
        <w:rPr>
          <w:rStyle w:val="Kiemels2"/>
          <w:sz w:val="22"/>
          <w:szCs w:val="22"/>
        </w:rPr>
      </w:pPr>
      <w:r w:rsidRPr="008F2EB0">
        <w:rPr>
          <w:rStyle w:val="Kiemels2"/>
          <w:sz w:val="22"/>
          <w:szCs w:val="22"/>
        </w:rPr>
        <w:t>13. §</w:t>
      </w:r>
    </w:p>
    <w:p w:rsidR="006223F7" w:rsidRPr="008F2EB0" w:rsidRDefault="006223F7" w:rsidP="005A7268">
      <w:pPr>
        <w:pStyle w:val="NormlWeb"/>
        <w:spacing w:before="0" w:after="0"/>
        <w:ind w:left="426" w:hanging="426"/>
        <w:jc w:val="center"/>
        <w:rPr>
          <w:sz w:val="22"/>
          <w:szCs w:val="22"/>
        </w:rPr>
      </w:pPr>
    </w:p>
    <w:p w:rsidR="004513C4" w:rsidRPr="008F2EB0" w:rsidRDefault="004513C4" w:rsidP="005A7268">
      <w:pPr>
        <w:pStyle w:val="NormlWeb"/>
        <w:spacing w:before="0" w:after="0"/>
        <w:ind w:left="426" w:hanging="426"/>
        <w:rPr>
          <w:sz w:val="22"/>
          <w:szCs w:val="22"/>
        </w:rPr>
      </w:pPr>
      <w:r w:rsidRPr="008F2EB0">
        <w:rPr>
          <w:sz w:val="22"/>
          <w:szCs w:val="22"/>
        </w:rPr>
        <w:t>(1) A közszolgáltató minden évben egy alkalommal, legkésőbb tárgyév október 31. napjáig kezdeményezheti a közszolgáltatási díj felülvizsgálatát a közszolgáltatással kapcsolatos költségeinek – költségelemzéssel alátámasztott, műszakilag indokolt fejlesztéseket, a tényleges, szükséges ráfordításokat, az ésszerű nyereséget is tartalmazó – változása függvényében.</w:t>
      </w:r>
    </w:p>
    <w:p w:rsidR="004513C4" w:rsidRPr="008F2EB0" w:rsidRDefault="004513C4" w:rsidP="005A7268">
      <w:pPr>
        <w:pStyle w:val="NormlWeb"/>
        <w:spacing w:before="0" w:after="0"/>
        <w:ind w:left="426" w:hanging="426"/>
        <w:rPr>
          <w:sz w:val="22"/>
          <w:szCs w:val="22"/>
        </w:rPr>
      </w:pPr>
      <w:r w:rsidRPr="008F2EB0">
        <w:rPr>
          <w:sz w:val="22"/>
          <w:szCs w:val="22"/>
        </w:rPr>
        <w:t>(2) A közszolgáltatási díj meghatározása – a díj kiszámítására vonatkozó jogszabályi előírások alapján – általános forgalmi adó nélkül számított egységnyi díjtételekkel történik.</w:t>
      </w:r>
    </w:p>
    <w:p w:rsidR="004513C4" w:rsidRPr="008F2EB0" w:rsidRDefault="004513C4" w:rsidP="005A7268">
      <w:pPr>
        <w:pStyle w:val="NormlWeb"/>
        <w:spacing w:before="0" w:after="0"/>
        <w:ind w:left="426" w:hanging="426"/>
        <w:rPr>
          <w:sz w:val="22"/>
          <w:szCs w:val="22"/>
        </w:rPr>
      </w:pPr>
      <w:r w:rsidRPr="008F2EB0">
        <w:rPr>
          <w:sz w:val="22"/>
          <w:szCs w:val="22"/>
        </w:rPr>
        <w:t>(3) Az ingatlanon elszállításra átvett nem közművel összegyűjtött háztartási szennyvíz mennyiségét a közszolgáltató szállító gépjárművébe beépített szintmérő (szintjelző) alapján kell meghatározni.</w:t>
      </w:r>
    </w:p>
    <w:p w:rsidR="004513C4" w:rsidRPr="008F2EB0" w:rsidRDefault="004513C4" w:rsidP="005A7268">
      <w:pPr>
        <w:pStyle w:val="NormlWeb"/>
        <w:spacing w:before="0" w:after="0"/>
        <w:ind w:left="426" w:hanging="426"/>
        <w:rPr>
          <w:sz w:val="22"/>
          <w:szCs w:val="22"/>
        </w:rPr>
      </w:pPr>
      <w:r w:rsidRPr="008F2EB0">
        <w:rPr>
          <w:sz w:val="22"/>
          <w:szCs w:val="22"/>
        </w:rPr>
        <w:t>(4) Az ingatlantulajdonos által fizetendő közszolgáltatási díj összegét a közszolgáltató állapítja meg az e rendeletben foglaltaknak megfelelően. A közszolgáltató a számlát az elszállított háztartási szennyvíz mennyisége alapján, a díjfizetésre kötelezett ingatlantulajdonos számára a szolgáltatás nyújtását követően a szállító gépjárműbe beépített szintmérőn leolvasott szennyvízmennyiség után, az ingatlantulajdonos által a helyszínen igazolt munkalap alapján állítja ki.</w:t>
      </w:r>
    </w:p>
    <w:p w:rsidR="004513C4" w:rsidRPr="008F2EB0" w:rsidRDefault="004513C4" w:rsidP="005A7268">
      <w:pPr>
        <w:pStyle w:val="NormlWeb"/>
        <w:spacing w:before="0" w:after="0"/>
        <w:ind w:left="426" w:hanging="426"/>
        <w:rPr>
          <w:sz w:val="22"/>
          <w:szCs w:val="22"/>
        </w:rPr>
      </w:pPr>
      <w:r w:rsidRPr="008F2EB0">
        <w:rPr>
          <w:sz w:val="22"/>
          <w:szCs w:val="22"/>
        </w:rPr>
        <w:lastRenderedPageBreak/>
        <w:t>(4) A közszolgáltatás elvégzését a közszolgáltató az igénybevevő aláírásával igazoltatni köteles. Az ingatlantulajdonos a fizetendő közszolgáltatási díjat a közszolgáltatás teljesítésével egyidejűleg kézpénzben köteles kiegyenlíteni.</w:t>
      </w:r>
    </w:p>
    <w:p w:rsidR="004513C4" w:rsidRPr="008F2EB0" w:rsidRDefault="004513C4" w:rsidP="005A7268">
      <w:pPr>
        <w:pStyle w:val="NormlWeb"/>
        <w:spacing w:before="0" w:after="0"/>
        <w:ind w:left="426" w:hanging="426"/>
        <w:rPr>
          <w:sz w:val="22"/>
          <w:szCs w:val="22"/>
        </w:rPr>
      </w:pPr>
      <w:r w:rsidRPr="008F2EB0">
        <w:rPr>
          <w:sz w:val="22"/>
          <w:szCs w:val="22"/>
        </w:rPr>
        <w:t>(5) A közszolgáltatási díjat tartalmazó számla adataival és összegével kapcsolatban az ingatlantulajdonos a közszolgáltatónál írásban kifogást emelhet. A kifogásnak a számla kiegyenlítésére vonatkozó kötelezettség teljesítésére halasztó hatálya nincs. A kifogásra, annak kézhezvételétől számított 30 napon belül a közszolgáltató vagy megbízottja válaszolni köteles.</w:t>
      </w:r>
    </w:p>
    <w:p w:rsidR="004513C4" w:rsidRPr="008F2EB0" w:rsidRDefault="004513C4" w:rsidP="004513C4">
      <w:pPr>
        <w:spacing w:after="0"/>
        <w:rPr>
          <w:rFonts w:ascii="Times New Roman" w:hAnsi="Times New Roman"/>
        </w:rPr>
      </w:pPr>
    </w:p>
    <w:p w:rsidR="004513C4" w:rsidRPr="008F2EB0" w:rsidRDefault="004513C4" w:rsidP="004513C4">
      <w:pPr>
        <w:pStyle w:val="NormlWeb"/>
        <w:spacing w:before="0" w:after="0"/>
        <w:jc w:val="center"/>
        <w:rPr>
          <w:sz w:val="22"/>
          <w:szCs w:val="22"/>
        </w:rPr>
      </w:pPr>
      <w:r w:rsidRPr="008F2EB0">
        <w:rPr>
          <w:rStyle w:val="Kiemels2"/>
          <w:sz w:val="22"/>
          <w:szCs w:val="22"/>
        </w:rPr>
        <w:t>8. Záró rendelkezések</w:t>
      </w:r>
    </w:p>
    <w:p w:rsidR="004513C4" w:rsidRPr="008F2EB0" w:rsidRDefault="004513C4" w:rsidP="004513C4">
      <w:pPr>
        <w:pStyle w:val="NormlWeb"/>
        <w:spacing w:before="0" w:after="0"/>
        <w:jc w:val="center"/>
        <w:rPr>
          <w:sz w:val="22"/>
          <w:szCs w:val="22"/>
        </w:rPr>
      </w:pPr>
      <w:r w:rsidRPr="008F2EB0">
        <w:rPr>
          <w:rStyle w:val="Kiemels2"/>
          <w:sz w:val="22"/>
          <w:szCs w:val="22"/>
        </w:rPr>
        <w:t>14. §</w:t>
      </w:r>
    </w:p>
    <w:p w:rsidR="004513C4" w:rsidRPr="008F2EB0" w:rsidRDefault="004513C4" w:rsidP="004513C4">
      <w:pPr>
        <w:pStyle w:val="NormlWeb"/>
        <w:spacing w:before="0" w:after="0"/>
        <w:rPr>
          <w:sz w:val="22"/>
          <w:szCs w:val="22"/>
        </w:rPr>
      </w:pPr>
      <w:r w:rsidRPr="008F2EB0">
        <w:rPr>
          <w:sz w:val="22"/>
          <w:szCs w:val="22"/>
        </w:rPr>
        <w:t xml:space="preserve">(1) </w:t>
      </w:r>
      <w:r w:rsidR="008717E5" w:rsidRPr="008F2EB0">
        <w:rPr>
          <w:sz w:val="22"/>
          <w:szCs w:val="22"/>
        </w:rPr>
        <w:t>Ez a</w:t>
      </w:r>
      <w:r w:rsidRPr="008F2EB0">
        <w:rPr>
          <w:sz w:val="22"/>
          <w:szCs w:val="22"/>
        </w:rPr>
        <w:t xml:space="preserve"> rendelet </w:t>
      </w:r>
      <w:r w:rsidR="008717E5" w:rsidRPr="008F2EB0">
        <w:rPr>
          <w:sz w:val="22"/>
          <w:szCs w:val="22"/>
        </w:rPr>
        <w:t>kihirdetését követő</w:t>
      </w:r>
      <w:r w:rsidRPr="008F2EB0">
        <w:rPr>
          <w:sz w:val="22"/>
          <w:szCs w:val="22"/>
        </w:rPr>
        <w:t xml:space="preserve"> nap</w:t>
      </w:r>
      <w:r w:rsidR="008717E5" w:rsidRPr="008F2EB0">
        <w:rPr>
          <w:sz w:val="22"/>
          <w:szCs w:val="22"/>
        </w:rPr>
        <w:t>o</w:t>
      </w:r>
      <w:r w:rsidRPr="008F2EB0">
        <w:rPr>
          <w:sz w:val="22"/>
          <w:szCs w:val="22"/>
        </w:rPr>
        <w:t>n lép hatályba.</w:t>
      </w:r>
    </w:p>
    <w:p w:rsidR="004513C4" w:rsidRPr="008F2EB0" w:rsidRDefault="004513C4" w:rsidP="004513C4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lang w:eastAsia="hu-HU"/>
        </w:rPr>
      </w:pPr>
    </w:p>
    <w:p w:rsidR="00D7186F" w:rsidRPr="008F2EB0" w:rsidRDefault="00D7186F" w:rsidP="004513C4">
      <w:pPr>
        <w:spacing w:after="0" w:line="240" w:lineRule="auto"/>
        <w:rPr>
          <w:rFonts w:ascii="Times New Roman" w:hAnsi="Times New Roman"/>
          <w:i/>
          <w:color w:val="000000" w:themeColor="text1"/>
        </w:rPr>
      </w:pPr>
      <w:r w:rsidRPr="008F2EB0">
        <w:rPr>
          <w:rFonts w:ascii="Times New Roman" w:hAnsi="Times New Roman"/>
          <w:i/>
          <w:color w:val="000000" w:themeColor="text1"/>
        </w:rPr>
        <w:br w:type="page"/>
      </w:r>
    </w:p>
    <w:p w:rsidR="00E823C0" w:rsidRPr="00E823C0" w:rsidRDefault="00E823C0" w:rsidP="00E823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hu-HU"/>
        </w:rPr>
      </w:pPr>
      <w:r w:rsidRPr="008F2EB0">
        <w:rPr>
          <w:rFonts w:ascii="Times New Roman" w:eastAsia="Times New Roman" w:hAnsi="Times New Roman"/>
          <w:i/>
          <w:iCs/>
          <w:lang w:eastAsia="hu-HU"/>
        </w:rPr>
        <w:lastRenderedPageBreak/>
        <w:t>1. melléklet a /2018.</w:t>
      </w:r>
      <w:proofErr w:type="gramStart"/>
      <w:r w:rsidRPr="008F2EB0">
        <w:rPr>
          <w:rFonts w:ascii="Times New Roman" w:eastAsia="Times New Roman" w:hAnsi="Times New Roman"/>
          <w:i/>
          <w:iCs/>
          <w:lang w:eastAsia="hu-HU"/>
        </w:rPr>
        <w:t xml:space="preserve">(  </w:t>
      </w:r>
      <w:proofErr w:type="gramEnd"/>
      <w:r w:rsidRPr="008F2EB0">
        <w:rPr>
          <w:rFonts w:ascii="Times New Roman" w:eastAsia="Times New Roman" w:hAnsi="Times New Roman"/>
          <w:i/>
          <w:iCs/>
          <w:lang w:eastAsia="hu-HU"/>
        </w:rPr>
        <w:t xml:space="preserve"> ) önkormányzati rendelethez</w:t>
      </w:r>
    </w:p>
    <w:p w:rsidR="00E823C0" w:rsidRPr="00E823C0" w:rsidRDefault="00E823C0" w:rsidP="00E823C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u-HU"/>
        </w:rPr>
      </w:pPr>
    </w:p>
    <w:p w:rsidR="00E823C0" w:rsidRPr="00E823C0" w:rsidRDefault="00E823C0" w:rsidP="00E82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hu-HU"/>
        </w:rPr>
      </w:pPr>
      <w:r w:rsidRPr="008F2EB0">
        <w:rPr>
          <w:rFonts w:ascii="Times New Roman" w:eastAsia="Times New Roman" w:hAnsi="Times New Roman"/>
          <w:b/>
          <w:bCs/>
          <w:lang w:eastAsia="hu-HU"/>
        </w:rPr>
        <w:t>A nem közművel összegyűjtött háztartási szennyvíz begyűjtésére</w:t>
      </w:r>
    </w:p>
    <w:p w:rsidR="00E823C0" w:rsidRPr="00E823C0" w:rsidRDefault="00E823C0" w:rsidP="00E82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hu-HU"/>
        </w:rPr>
      </w:pPr>
      <w:r w:rsidRPr="008F2EB0">
        <w:rPr>
          <w:rFonts w:ascii="Times New Roman" w:eastAsia="Times New Roman" w:hAnsi="Times New Roman"/>
          <w:b/>
          <w:bCs/>
          <w:lang w:eastAsia="hu-HU"/>
        </w:rPr>
        <w:t>vonatkozó közszolgáltatás legmagasabb díja</w:t>
      </w:r>
    </w:p>
    <w:p w:rsidR="00E823C0" w:rsidRPr="00E823C0" w:rsidRDefault="00E823C0" w:rsidP="00E82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hu-HU"/>
        </w:rPr>
      </w:pPr>
    </w:p>
    <w:p w:rsidR="00E823C0" w:rsidRPr="00E823C0" w:rsidRDefault="00E823C0" w:rsidP="00E823C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u-HU"/>
        </w:rPr>
      </w:pPr>
    </w:p>
    <w:p w:rsidR="00E823C0" w:rsidRPr="00E823C0" w:rsidRDefault="00E823C0" w:rsidP="00E823C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u-HU"/>
        </w:rPr>
      </w:pPr>
      <w:r w:rsidRPr="008F2EB0">
        <w:rPr>
          <w:rFonts w:ascii="Times New Roman" w:hAnsi="Times New Roman"/>
        </w:rPr>
        <w:t>A közszolgáltatás díj nettó 2 400.- Ft/m</w:t>
      </w:r>
      <w:r w:rsidRPr="008F2EB0">
        <w:rPr>
          <w:rFonts w:ascii="Times New Roman" w:hAnsi="Times New Roman"/>
          <w:vertAlign w:val="superscript"/>
        </w:rPr>
        <w:t>3</w:t>
      </w:r>
    </w:p>
    <w:p w:rsidR="00E823C0" w:rsidRPr="00E823C0" w:rsidRDefault="00E823C0" w:rsidP="00E823C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u-HU"/>
        </w:rPr>
      </w:pPr>
      <w:r w:rsidRPr="00E823C0">
        <w:rPr>
          <w:rFonts w:ascii="Times New Roman" w:eastAsia="Times New Roman" w:hAnsi="Times New Roman"/>
          <w:lang w:eastAsia="hu-HU"/>
        </w:rPr>
        <w:t>A díj az általános forgalmi adó összegét nem tartalmazza.</w:t>
      </w:r>
    </w:p>
    <w:p w:rsidR="00E823C0" w:rsidRPr="00E823C0" w:rsidRDefault="00E823C0" w:rsidP="00E823C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u-HU"/>
        </w:rPr>
      </w:pPr>
    </w:p>
    <w:p w:rsidR="00E823C0" w:rsidRPr="008F2EB0" w:rsidRDefault="00E823C0">
      <w:pPr>
        <w:spacing w:after="0" w:line="240" w:lineRule="auto"/>
        <w:rPr>
          <w:rFonts w:ascii="Times New Roman" w:hAnsi="Times New Roman"/>
          <w:i/>
          <w:color w:val="000000" w:themeColor="text1"/>
        </w:rPr>
      </w:pPr>
      <w:r w:rsidRPr="008F2EB0">
        <w:rPr>
          <w:rFonts w:ascii="Times New Roman" w:hAnsi="Times New Roman"/>
          <w:i/>
          <w:color w:val="000000" w:themeColor="text1"/>
        </w:rPr>
        <w:br w:type="page"/>
      </w:r>
    </w:p>
    <w:p w:rsidR="00E823C0" w:rsidRPr="008F2EB0" w:rsidRDefault="00E823C0" w:rsidP="004513C4">
      <w:pPr>
        <w:spacing w:after="0" w:line="240" w:lineRule="auto"/>
        <w:rPr>
          <w:rFonts w:ascii="Times New Roman" w:hAnsi="Times New Roman"/>
          <w:i/>
          <w:color w:val="000000" w:themeColor="text1"/>
        </w:rPr>
      </w:pPr>
    </w:p>
    <w:p w:rsidR="00D7186F" w:rsidRPr="008F2EB0" w:rsidRDefault="00D7186F" w:rsidP="004513C4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8F2EB0">
        <w:rPr>
          <w:rFonts w:ascii="Times New Roman" w:hAnsi="Times New Roman"/>
          <w:b/>
          <w:color w:val="000000" w:themeColor="text1"/>
        </w:rPr>
        <w:t>INDOKLÁS</w:t>
      </w:r>
    </w:p>
    <w:p w:rsidR="00D7186F" w:rsidRPr="008F2EB0" w:rsidRDefault="00D7186F" w:rsidP="004513C4">
      <w:pPr>
        <w:spacing w:after="0"/>
        <w:jc w:val="center"/>
        <w:rPr>
          <w:rFonts w:ascii="Times New Roman" w:hAnsi="Times New Roman"/>
          <w:color w:val="000000" w:themeColor="text1"/>
        </w:rPr>
      </w:pPr>
    </w:p>
    <w:p w:rsidR="00040E0F" w:rsidRPr="008F2EB0" w:rsidRDefault="00040E0F" w:rsidP="004513C4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8F2EB0">
        <w:rPr>
          <w:rFonts w:ascii="Times New Roman" w:hAnsi="Times New Roman"/>
          <w:b/>
          <w:color w:val="000000" w:themeColor="text1"/>
        </w:rPr>
        <w:t xml:space="preserve">CSENGŐD KÖZSÉG ÖNKORMÁNYZATA </w:t>
      </w:r>
    </w:p>
    <w:p w:rsidR="00040E0F" w:rsidRPr="008F2EB0" w:rsidRDefault="00040E0F" w:rsidP="004513C4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8F2EB0">
        <w:rPr>
          <w:rFonts w:ascii="Times New Roman" w:hAnsi="Times New Roman"/>
          <w:b/>
          <w:color w:val="000000" w:themeColor="text1"/>
        </w:rPr>
        <w:t>KÉPVISELŐ-TESTÜLETÉNEK</w:t>
      </w:r>
    </w:p>
    <w:p w:rsidR="00040E0F" w:rsidRPr="008F2EB0" w:rsidRDefault="00040E0F" w:rsidP="004513C4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proofErr w:type="gramStart"/>
      <w:r w:rsidRPr="008F2EB0">
        <w:rPr>
          <w:rFonts w:ascii="Times New Roman" w:hAnsi="Times New Roman"/>
          <w:b/>
          <w:color w:val="000000" w:themeColor="text1"/>
        </w:rPr>
        <w:t>..…</w:t>
      </w:r>
      <w:proofErr w:type="gramEnd"/>
      <w:r w:rsidRPr="008F2EB0">
        <w:rPr>
          <w:rFonts w:ascii="Times New Roman" w:hAnsi="Times New Roman"/>
          <w:b/>
          <w:color w:val="000000" w:themeColor="text1"/>
        </w:rPr>
        <w:t>/2018. (      ) önkormányzati rendelete</w:t>
      </w:r>
    </w:p>
    <w:p w:rsidR="00D7186F" w:rsidRPr="008F2EB0" w:rsidRDefault="00780B94" w:rsidP="004513C4">
      <w:pPr>
        <w:pStyle w:val="Cmsor11"/>
        <w:keepNext/>
        <w:keepLines/>
        <w:shd w:val="clear" w:color="auto" w:fill="auto"/>
        <w:spacing w:after="0" w:line="220" w:lineRule="exact"/>
        <w:rPr>
          <w:rFonts w:ascii="Times New Roman" w:hAnsi="Times New Roman" w:cs="Times New Roman"/>
          <w:color w:val="000000" w:themeColor="text1"/>
        </w:rPr>
      </w:pPr>
      <w:r w:rsidRPr="008F2EB0">
        <w:rPr>
          <w:rFonts w:ascii="Times New Roman" w:hAnsi="Times New Roman" w:cs="Times New Roman"/>
          <w:caps/>
        </w:rPr>
        <w:t xml:space="preserve">A </w:t>
      </w:r>
      <w:r w:rsidRPr="008F2EB0">
        <w:rPr>
          <w:rFonts w:ascii="Times New Roman" w:hAnsi="Times New Roman" w:cs="Times New Roman"/>
        </w:rPr>
        <w:t>nem közművel összegyűjtött háztartási szennyvíz begyűjtésére vonatkozó közszolgáltatásról</w:t>
      </w:r>
    </w:p>
    <w:p w:rsidR="00D7186F" w:rsidRPr="008F2EB0" w:rsidRDefault="00D7186F" w:rsidP="004513C4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:rsidR="00D7186F" w:rsidRPr="008F2EB0" w:rsidRDefault="00D7186F" w:rsidP="000A116C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F2EB0">
        <w:rPr>
          <w:rFonts w:ascii="Times New Roman" w:hAnsi="Times New Roman"/>
          <w:b/>
          <w:color w:val="000000" w:themeColor="text1"/>
          <w:u w:val="single"/>
        </w:rPr>
        <w:t xml:space="preserve">Felhatalmazás: </w:t>
      </w:r>
      <w:r w:rsidR="000A116C" w:rsidRPr="006F7BEE">
        <w:rPr>
          <w:rFonts w:ascii="Times New Roman" w:eastAsia="Times New Roman" w:hAnsi="Times New Roman"/>
          <w:lang w:eastAsia="hu-HU"/>
        </w:rPr>
        <w:t>a vízgazdálkodásról szóló</w:t>
      </w:r>
      <w:r w:rsidR="000A116C" w:rsidRPr="008F2EB0">
        <w:rPr>
          <w:rFonts w:ascii="Times New Roman" w:eastAsia="Times New Roman" w:hAnsi="Times New Roman"/>
          <w:lang w:eastAsia="hu-HU"/>
        </w:rPr>
        <w:t xml:space="preserve"> </w:t>
      </w:r>
      <w:r w:rsidR="000A116C" w:rsidRPr="006F7BEE">
        <w:rPr>
          <w:rFonts w:ascii="Times New Roman" w:eastAsia="Times New Roman" w:hAnsi="Times New Roman"/>
          <w:lang w:eastAsia="hu-HU"/>
        </w:rPr>
        <w:t xml:space="preserve">1995. évi LVII. törvény 45. § (6) </w:t>
      </w:r>
      <w:r w:rsidR="000A116C" w:rsidRPr="008F2EB0">
        <w:rPr>
          <w:rFonts w:ascii="Times New Roman" w:eastAsia="Times New Roman" w:hAnsi="Times New Roman"/>
          <w:lang w:eastAsia="hu-HU"/>
        </w:rPr>
        <w:t xml:space="preserve">bekezdésében </w:t>
      </w:r>
      <w:r w:rsidR="00040E0F" w:rsidRPr="008F2EB0">
        <w:rPr>
          <w:rFonts w:ascii="Times New Roman" w:hAnsi="Times New Roman"/>
          <w:bCs/>
        </w:rPr>
        <w:t xml:space="preserve">kapott felhatalmazás alapján, </w:t>
      </w:r>
      <w:r w:rsidR="00040E0F" w:rsidRPr="008F2EB0">
        <w:rPr>
          <w:rFonts w:ascii="Times New Roman" w:hAnsi="Times New Roman"/>
          <w:color w:val="000000" w:themeColor="text1"/>
        </w:rPr>
        <w:t>Magyarország helyi önkormányzatairól szóló 2011. é</w:t>
      </w:r>
      <w:r w:rsidR="000A116C" w:rsidRPr="008F2EB0">
        <w:rPr>
          <w:rFonts w:ascii="Times New Roman" w:hAnsi="Times New Roman"/>
          <w:color w:val="000000" w:themeColor="text1"/>
        </w:rPr>
        <w:t>vi CLXXXIX. törvény 13. § (1) bekezdés 11</w:t>
      </w:r>
      <w:r w:rsidR="00040E0F" w:rsidRPr="008F2EB0">
        <w:rPr>
          <w:rFonts w:ascii="Times New Roman" w:hAnsi="Times New Roman"/>
          <w:color w:val="000000" w:themeColor="text1"/>
        </w:rPr>
        <w:t>. pontjában meghatározott feladatkör alapján a K</w:t>
      </w:r>
      <w:r w:rsidRPr="008F2EB0">
        <w:rPr>
          <w:rFonts w:ascii="Times New Roman" w:hAnsi="Times New Roman"/>
          <w:color w:val="000000" w:themeColor="text1"/>
        </w:rPr>
        <w:t>épviselő-testület</w:t>
      </w:r>
      <w:r w:rsidR="000A116C" w:rsidRPr="008F2EB0">
        <w:rPr>
          <w:rFonts w:ascii="Times New Roman" w:hAnsi="Times New Roman"/>
          <w:color w:val="000000" w:themeColor="text1"/>
        </w:rPr>
        <w:t xml:space="preserve"> </w:t>
      </w:r>
      <w:r w:rsidR="000A116C" w:rsidRPr="008F2EB0">
        <w:rPr>
          <w:rFonts w:ascii="Times New Roman" w:hAnsi="Times New Roman"/>
          <w:b/>
          <w:caps/>
        </w:rPr>
        <w:t xml:space="preserve">A </w:t>
      </w:r>
      <w:r w:rsidR="000A116C" w:rsidRPr="008F2EB0">
        <w:rPr>
          <w:rFonts w:ascii="Times New Roman" w:hAnsi="Times New Roman"/>
          <w:b/>
        </w:rPr>
        <w:t>nem közművel összegyűjtött háztartási szennyvíz begyűjtésére vonatkozó közszolgáltatás érdekében rendelete köteles alkotni.</w:t>
      </w:r>
      <w:r w:rsidR="00040E0F" w:rsidRPr="008F2EB0">
        <w:rPr>
          <w:rFonts w:ascii="Times New Roman" w:hAnsi="Times New Roman"/>
          <w:color w:val="000000" w:themeColor="text1"/>
        </w:rPr>
        <w:t xml:space="preserve"> </w:t>
      </w:r>
    </w:p>
    <w:p w:rsidR="00D7186F" w:rsidRPr="008F2EB0" w:rsidRDefault="00D7186F" w:rsidP="004513C4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8F2EB0">
        <w:rPr>
          <w:rFonts w:ascii="Times New Roman" w:hAnsi="Times New Roman"/>
          <w:b/>
          <w:color w:val="000000" w:themeColor="text1"/>
        </w:rPr>
        <w:t>1.§</w:t>
      </w:r>
    </w:p>
    <w:p w:rsidR="00D7186F" w:rsidRPr="008F2EB0" w:rsidRDefault="00D7186F" w:rsidP="004513C4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8F2EB0">
        <w:rPr>
          <w:rFonts w:ascii="Times New Roman" w:hAnsi="Times New Roman"/>
          <w:color w:val="000000" w:themeColor="text1"/>
        </w:rPr>
        <w:t>A jogszabály célját tartalmazza.</w:t>
      </w:r>
    </w:p>
    <w:p w:rsidR="00D7186F" w:rsidRPr="008F2EB0" w:rsidRDefault="00D7186F" w:rsidP="004513C4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:rsidR="00D7186F" w:rsidRPr="008F2EB0" w:rsidRDefault="00D7186F" w:rsidP="004513C4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8F2EB0">
        <w:rPr>
          <w:rFonts w:ascii="Times New Roman" w:hAnsi="Times New Roman"/>
          <w:b/>
          <w:color w:val="000000" w:themeColor="text1"/>
        </w:rPr>
        <w:t>2.§</w:t>
      </w:r>
    </w:p>
    <w:p w:rsidR="00D7186F" w:rsidRPr="008F2EB0" w:rsidRDefault="00D7186F" w:rsidP="004513C4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8F2EB0">
        <w:rPr>
          <w:rFonts w:ascii="Times New Roman" w:hAnsi="Times New Roman"/>
          <w:color w:val="000000" w:themeColor="text1"/>
        </w:rPr>
        <w:t>Ez a § a rendelet hatályát határozza meg.</w:t>
      </w:r>
    </w:p>
    <w:p w:rsidR="00D7186F" w:rsidRPr="008F2EB0" w:rsidRDefault="00D7186F" w:rsidP="004513C4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:rsidR="00D7186F" w:rsidRPr="008F2EB0" w:rsidRDefault="00D7186F" w:rsidP="004513C4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8F2EB0">
        <w:rPr>
          <w:rFonts w:ascii="Times New Roman" w:hAnsi="Times New Roman"/>
          <w:b/>
          <w:color w:val="000000" w:themeColor="text1"/>
        </w:rPr>
        <w:t>3. §</w:t>
      </w:r>
    </w:p>
    <w:p w:rsidR="00D7186F" w:rsidRPr="008F2EB0" w:rsidRDefault="00433883" w:rsidP="00433883">
      <w:pPr>
        <w:pStyle w:val="Szvegtrzs"/>
        <w:jc w:val="left"/>
        <w:rPr>
          <w:color w:val="000000" w:themeColor="text1"/>
          <w:sz w:val="22"/>
          <w:szCs w:val="22"/>
        </w:rPr>
      </w:pPr>
      <w:r w:rsidRPr="008F2EB0">
        <w:rPr>
          <w:color w:val="000000" w:themeColor="text1"/>
          <w:sz w:val="22"/>
          <w:szCs w:val="22"/>
        </w:rPr>
        <w:t>A közszolgáltatás tartalma</w:t>
      </w:r>
      <w:r w:rsidR="009E1D97">
        <w:rPr>
          <w:color w:val="000000" w:themeColor="text1"/>
          <w:sz w:val="22"/>
          <w:szCs w:val="22"/>
        </w:rPr>
        <w:t xml:space="preserve"> és területe</w:t>
      </w:r>
      <w:r w:rsidRPr="008F2EB0">
        <w:rPr>
          <w:color w:val="000000" w:themeColor="text1"/>
          <w:sz w:val="22"/>
          <w:szCs w:val="22"/>
        </w:rPr>
        <w:t xml:space="preserve"> került szabályozásra</w:t>
      </w:r>
    </w:p>
    <w:p w:rsidR="00D7186F" w:rsidRPr="008F2EB0" w:rsidRDefault="00433883" w:rsidP="004513C4">
      <w:pPr>
        <w:pStyle w:val="Szvegtrzs"/>
        <w:jc w:val="center"/>
        <w:rPr>
          <w:b/>
          <w:color w:val="000000" w:themeColor="text1"/>
          <w:sz w:val="22"/>
          <w:szCs w:val="22"/>
        </w:rPr>
      </w:pPr>
      <w:r w:rsidRPr="008F2EB0">
        <w:rPr>
          <w:b/>
          <w:color w:val="000000" w:themeColor="text1"/>
          <w:sz w:val="22"/>
          <w:szCs w:val="22"/>
        </w:rPr>
        <w:t>4</w:t>
      </w:r>
      <w:r w:rsidR="00D7186F" w:rsidRPr="008F2EB0">
        <w:rPr>
          <w:b/>
          <w:color w:val="000000" w:themeColor="text1"/>
          <w:sz w:val="22"/>
          <w:szCs w:val="22"/>
        </w:rPr>
        <w:t>.§</w:t>
      </w:r>
    </w:p>
    <w:p w:rsidR="00433883" w:rsidRPr="008F2EB0" w:rsidRDefault="00433883" w:rsidP="00433883">
      <w:pPr>
        <w:pStyle w:val="Szvegtrzs"/>
        <w:rPr>
          <w:color w:val="000000" w:themeColor="text1"/>
          <w:sz w:val="22"/>
          <w:szCs w:val="22"/>
        </w:rPr>
      </w:pPr>
      <w:r w:rsidRPr="008F2EB0">
        <w:rPr>
          <w:color w:val="000000" w:themeColor="text1"/>
          <w:sz w:val="22"/>
          <w:szCs w:val="22"/>
        </w:rPr>
        <w:t>A közszolgáltatás ellátására szerződött közszolgáltató megnevezését, ellátási területét és az ártalmatlanítás helyét tartalmazza.</w:t>
      </w:r>
    </w:p>
    <w:p w:rsidR="00433883" w:rsidRPr="008F2EB0" w:rsidRDefault="00433883" w:rsidP="004513C4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433883" w:rsidRPr="008F2EB0" w:rsidRDefault="00433883" w:rsidP="00433883">
      <w:pPr>
        <w:pStyle w:val="Szvegtrzs"/>
        <w:jc w:val="center"/>
        <w:rPr>
          <w:b/>
          <w:color w:val="000000" w:themeColor="text1"/>
          <w:sz w:val="22"/>
          <w:szCs w:val="22"/>
        </w:rPr>
      </w:pPr>
      <w:r w:rsidRPr="008F2EB0">
        <w:rPr>
          <w:b/>
          <w:color w:val="000000" w:themeColor="text1"/>
          <w:sz w:val="22"/>
          <w:szCs w:val="22"/>
        </w:rPr>
        <w:t>5</w:t>
      </w:r>
      <w:r w:rsidR="008F2EB0" w:rsidRPr="008F2EB0">
        <w:rPr>
          <w:b/>
          <w:color w:val="000000" w:themeColor="text1"/>
          <w:sz w:val="22"/>
          <w:szCs w:val="22"/>
        </w:rPr>
        <w:t>-8</w:t>
      </w:r>
      <w:r w:rsidRPr="008F2EB0">
        <w:rPr>
          <w:b/>
          <w:color w:val="000000" w:themeColor="text1"/>
          <w:sz w:val="22"/>
          <w:szCs w:val="22"/>
        </w:rPr>
        <w:t>.§</w:t>
      </w:r>
    </w:p>
    <w:p w:rsidR="00433883" w:rsidRPr="008F2EB0" w:rsidRDefault="00433883" w:rsidP="00433883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8F2EB0">
        <w:rPr>
          <w:rFonts w:ascii="Times New Roman" w:hAnsi="Times New Roman"/>
          <w:color w:val="000000" w:themeColor="text1"/>
        </w:rPr>
        <w:t>A közszolgáltatás igénybevételére vonatkozó jogokat, kötelezettségeket tartalmazza.</w:t>
      </w:r>
    </w:p>
    <w:p w:rsidR="00433883" w:rsidRPr="008F2EB0" w:rsidRDefault="00433883" w:rsidP="004513C4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D7186F" w:rsidRPr="008F2EB0" w:rsidRDefault="00D7186F" w:rsidP="004513C4">
      <w:pPr>
        <w:pStyle w:val="Szvegtrzs"/>
        <w:rPr>
          <w:color w:val="000000" w:themeColor="text1"/>
          <w:sz w:val="22"/>
          <w:szCs w:val="22"/>
        </w:rPr>
      </w:pPr>
    </w:p>
    <w:p w:rsidR="00433883" w:rsidRPr="008F2EB0" w:rsidRDefault="008F2EB0" w:rsidP="00433883">
      <w:pPr>
        <w:pStyle w:val="Szvegtrzs"/>
        <w:jc w:val="center"/>
        <w:rPr>
          <w:b/>
          <w:color w:val="000000" w:themeColor="text1"/>
          <w:sz w:val="22"/>
          <w:szCs w:val="22"/>
        </w:rPr>
      </w:pPr>
      <w:r w:rsidRPr="008F2EB0">
        <w:rPr>
          <w:b/>
          <w:color w:val="000000" w:themeColor="text1"/>
          <w:sz w:val="22"/>
          <w:szCs w:val="22"/>
        </w:rPr>
        <w:t>9</w:t>
      </w:r>
      <w:r w:rsidR="00433883" w:rsidRPr="008F2EB0">
        <w:rPr>
          <w:b/>
          <w:color w:val="000000" w:themeColor="text1"/>
          <w:sz w:val="22"/>
          <w:szCs w:val="22"/>
        </w:rPr>
        <w:t>.§</w:t>
      </w:r>
    </w:p>
    <w:p w:rsidR="008F2EB0" w:rsidRPr="008F2EB0" w:rsidRDefault="008F2EB0" w:rsidP="008F2EB0">
      <w:pPr>
        <w:pStyle w:val="NormlWeb"/>
        <w:spacing w:before="0" w:after="0"/>
        <w:rPr>
          <w:rStyle w:val="Kiemels2"/>
          <w:b w:val="0"/>
          <w:sz w:val="22"/>
          <w:szCs w:val="22"/>
        </w:rPr>
      </w:pPr>
      <w:r w:rsidRPr="008F2EB0">
        <w:rPr>
          <w:rStyle w:val="Kiemels2"/>
          <w:b w:val="0"/>
          <w:sz w:val="22"/>
          <w:szCs w:val="22"/>
        </w:rPr>
        <w:t>A gazdálkodó szervezetekre vonatkozó különös rendelkezések kerültek szabályozásra.</w:t>
      </w:r>
    </w:p>
    <w:p w:rsidR="00433883" w:rsidRPr="008F2EB0" w:rsidRDefault="00433883" w:rsidP="004513C4">
      <w:pPr>
        <w:pStyle w:val="Szvegtrzs"/>
        <w:rPr>
          <w:color w:val="000000" w:themeColor="text1"/>
          <w:sz w:val="22"/>
          <w:szCs w:val="22"/>
        </w:rPr>
      </w:pPr>
    </w:p>
    <w:p w:rsidR="008F2EB0" w:rsidRPr="008F2EB0" w:rsidRDefault="008F2EB0" w:rsidP="008F2EB0">
      <w:pPr>
        <w:pStyle w:val="Szvegtrzs"/>
        <w:jc w:val="center"/>
        <w:rPr>
          <w:b/>
          <w:color w:val="000000" w:themeColor="text1"/>
          <w:sz w:val="22"/>
          <w:szCs w:val="22"/>
        </w:rPr>
      </w:pPr>
      <w:r w:rsidRPr="008F2EB0">
        <w:rPr>
          <w:b/>
          <w:color w:val="000000" w:themeColor="text1"/>
          <w:sz w:val="22"/>
          <w:szCs w:val="22"/>
        </w:rPr>
        <w:t>10.§</w:t>
      </w:r>
    </w:p>
    <w:p w:rsidR="008F2EB0" w:rsidRPr="008F2EB0" w:rsidRDefault="008F2EB0" w:rsidP="008F2EB0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8F2EB0">
        <w:rPr>
          <w:rStyle w:val="Kiemels2"/>
          <w:rFonts w:ascii="Times New Roman" w:hAnsi="Times New Roman"/>
        </w:rPr>
        <w:t>A közszolgáltatási szerződés</w:t>
      </w:r>
      <w:r w:rsidRPr="008F2EB0">
        <w:rPr>
          <w:rFonts w:ascii="Times New Roman" w:hAnsi="Times New Roman"/>
          <w:color w:val="000000" w:themeColor="text1"/>
        </w:rPr>
        <w:t>re vonatkozó szabályokat tartalmazza a rendelet-tervezet.</w:t>
      </w:r>
    </w:p>
    <w:p w:rsidR="008F2EB0" w:rsidRPr="008F2EB0" w:rsidRDefault="008F2EB0" w:rsidP="008F2EB0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6223F7" w:rsidRPr="008F2EB0" w:rsidRDefault="00433883" w:rsidP="006223F7">
      <w:pPr>
        <w:pStyle w:val="Szvegtrzs"/>
        <w:jc w:val="center"/>
        <w:rPr>
          <w:b/>
          <w:color w:val="000000" w:themeColor="text1"/>
          <w:sz w:val="22"/>
          <w:szCs w:val="22"/>
        </w:rPr>
      </w:pPr>
      <w:r w:rsidRPr="008F2EB0">
        <w:rPr>
          <w:b/>
          <w:color w:val="000000" w:themeColor="text1"/>
          <w:sz w:val="22"/>
          <w:szCs w:val="22"/>
        </w:rPr>
        <w:t>11</w:t>
      </w:r>
      <w:r w:rsidR="006223F7" w:rsidRPr="008F2EB0">
        <w:rPr>
          <w:b/>
          <w:color w:val="000000" w:themeColor="text1"/>
          <w:sz w:val="22"/>
          <w:szCs w:val="22"/>
        </w:rPr>
        <w:t>.§</w:t>
      </w:r>
    </w:p>
    <w:p w:rsidR="00433883" w:rsidRPr="008F2EB0" w:rsidRDefault="00433883" w:rsidP="00433883">
      <w:pPr>
        <w:spacing w:after="0"/>
        <w:jc w:val="both"/>
        <w:rPr>
          <w:rFonts w:ascii="Times New Roman" w:hAnsi="Times New Roman"/>
          <w:b/>
        </w:rPr>
      </w:pPr>
      <w:r w:rsidRPr="008F2EB0">
        <w:rPr>
          <w:rFonts w:ascii="Times New Roman" w:hAnsi="Times New Roman"/>
          <w:color w:val="000000" w:themeColor="text1"/>
        </w:rPr>
        <w:t>A</w:t>
      </w:r>
      <w:r w:rsidR="006223F7" w:rsidRPr="008F2EB0">
        <w:rPr>
          <w:rFonts w:ascii="Times New Roman" w:hAnsi="Times New Roman"/>
          <w:color w:val="000000" w:themeColor="text1"/>
        </w:rPr>
        <w:t xml:space="preserve"> rendelet-tervezet</w:t>
      </w:r>
      <w:r w:rsidRPr="008F2EB0">
        <w:rPr>
          <w:rFonts w:ascii="Times New Roman" w:hAnsi="Times New Roman"/>
          <w:color w:val="000000" w:themeColor="text1"/>
        </w:rPr>
        <w:t xml:space="preserve"> ezen § tartalmazza </w:t>
      </w:r>
      <w:r w:rsidR="008F2EB0">
        <w:rPr>
          <w:rFonts w:ascii="Times New Roman" w:hAnsi="Times New Roman"/>
          <w:color w:val="000000" w:themeColor="text1"/>
        </w:rPr>
        <w:t>az a</w:t>
      </w:r>
      <w:r w:rsidRPr="008F2EB0">
        <w:rPr>
          <w:rStyle w:val="Kiemels2"/>
          <w:rFonts w:ascii="Times New Roman" w:hAnsi="Times New Roman"/>
          <w:b w:val="0"/>
        </w:rPr>
        <w:t>datkezelési, adatszolgáltatási és nyilvántartási kötelezettséget.</w:t>
      </w:r>
    </w:p>
    <w:p w:rsidR="00433883" w:rsidRPr="008F2EB0" w:rsidRDefault="00433883" w:rsidP="00433883">
      <w:pPr>
        <w:pStyle w:val="Szvegtrzs"/>
        <w:jc w:val="center"/>
        <w:rPr>
          <w:b/>
          <w:color w:val="000000" w:themeColor="text1"/>
          <w:sz w:val="22"/>
          <w:szCs w:val="22"/>
        </w:rPr>
      </w:pPr>
      <w:r w:rsidRPr="008F2EB0">
        <w:rPr>
          <w:b/>
          <w:color w:val="000000" w:themeColor="text1"/>
          <w:sz w:val="22"/>
          <w:szCs w:val="22"/>
        </w:rPr>
        <w:t>12-13.§</w:t>
      </w:r>
    </w:p>
    <w:p w:rsidR="00433883" w:rsidRPr="008F2EB0" w:rsidRDefault="00433883" w:rsidP="00433883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8F2EB0">
        <w:rPr>
          <w:rFonts w:ascii="Times New Roman" w:hAnsi="Times New Roman"/>
          <w:color w:val="000000" w:themeColor="text1"/>
        </w:rPr>
        <w:t>A közszolgáltatás díjra vonatkozó szabályokat állapítja meg.</w:t>
      </w:r>
    </w:p>
    <w:p w:rsidR="00433883" w:rsidRPr="008F2EB0" w:rsidRDefault="00433883" w:rsidP="00433883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D7186F" w:rsidRPr="008F2EB0" w:rsidRDefault="006223F7" w:rsidP="004513C4">
      <w:pPr>
        <w:pStyle w:val="Szvegtrzs"/>
        <w:jc w:val="center"/>
        <w:rPr>
          <w:b/>
          <w:color w:val="000000" w:themeColor="text1"/>
          <w:sz w:val="22"/>
          <w:szCs w:val="22"/>
        </w:rPr>
      </w:pPr>
      <w:r w:rsidRPr="008F2EB0">
        <w:rPr>
          <w:b/>
          <w:color w:val="000000" w:themeColor="text1"/>
          <w:sz w:val="22"/>
          <w:szCs w:val="22"/>
        </w:rPr>
        <w:t>14</w:t>
      </w:r>
      <w:r w:rsidR="00D7186F" w:rsidRPr="008F2EB0">
        <w:rPr>
          <w:b/>
          <w:color w:val="000000" w:themeColor="text1"/>
          <w:sz w:val="22"/>
          <w:szCs w:val="22"/>
        </w:rPr>
        <w:t>.§</w:t>
      </w:r>
    </w:p>
    <w:p w:rsidR="00D7186F" w:rsidRPr="008F2EB0" w:rsidRDefault="00D7186F" w:rsidP="004513C4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8F2EB0">
        <w:rPr>
          <w:rFonts w:ascii="Times New Roman" w:hAnsi="Times New Roman"/>
          <w:color w:val="000000" w:themeColor="text1"/>
        </w:rPr>
        <w:t>A jogszabály hatályba lépéséről rendelkezik</w:t>
      </w:r>
      <w:r w:rsidR="00040E0F" w:rsidRPr="008F2EB0">
        <w:rPr>
          <w:rFonts w:ascii="Times New Roman" w:hAnsi="Times New Roman"/>
          <w:color w:val="000000" w:themeColor="text1"/>
        </w:rPr>
        <w:t>.</w:t>
      </w:r>
    </w:p>
    <w:p w:rsidR="00D7186F" w:rsidRPr="008F2EB0" w:rsidRDefault="00D7186F" w:rsidP="004513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</w:rPr>
      </w:pPr>
    </w:p>
    <w:p w:rsidR="00D7186F" w:rsidRPr="008F2EB0" w:rsidRDefault="00D7186F" w:rsidP="004513C4">
      <w:pPr>
        <w:spacing w:after="0"/>
        <w:jc w:val="center"/>
        <w:rPr>
          <w:rFonts w:ascii="Times New Roman" w:hAnsi="Times New Roman"/>
          <w:color w:val="000000" w:themeColor="text1"/>
        </w:rPr>
      </w:pPr>
      <w:r w:rsidRPr="008F2EB0">
        <w:rPr>
          <w:rFonts w:ascii="Times New Roman" w:hAnsi="Times New Roman"/>
          <w:strike/>
          <w:color w:val="000000" w:themeColor="text1"/>
        </w:rPr>
        <w:br w:type="page"/>
      </w:r>
      <w:r w:rsidRPr="008F2EB0">
        <w:rPr>
          <w:rFonts w:ascii="Times New Roman" w:hAnsi="Times New Roman"/>
          <w:b/>
          <w:color w:val="000000" w:themeColor="text1"/>
        </w:rPr>
        <w:lastRenderedPageBreak/>
        <w:t>HATÁSVIZSGÁLATILAP</w:t>
      </w:r>
    </w:p>
    <w:p w:rsidR="00D7186F" w:rsidRPr="008F2EB0" w:rsidRDefault="00D7186F" w:rsidP="004513C4">
      <w:pPr>
        <w:spacing w:after="0"/>
        <w:rPr>
          <w:rFonts w:ascii="Times New Roman" w:hAnsi="Times New Roman"/>
          <w:color w:val="000000" w:themeColor="text1"/>
        </w:rPr>
      </w:pPr>
    </w:p>
    <w:p w:rsidR="00040E0F" w:rsidRPr="008F2EB0" w:rsidRDefault="00040E0F" w:rsidP="004513C4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8F2EB0">
        <w:rPr>
          <w:rFonts w:ascii="Times New Roman" w:hAnsi="Times New Roman"/>
          <w:b/>
          <w:color w:val="000000" w:themeColor="text1"/>
        </w:rPr>
        <w:t xml:space="preserve">CSENGŐD KÖZSÉG ÖNKORMÁNYZATA </w:t>
      </w:r>
    </w:p>
    <w:p w:rsidR="00040E0F" w:rsidRPr="008F2EB0" w:rsidRDefault="00040E0F" w:rsidP="004513C4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8F2EB0">
        <w:rPr>
          <w:rFonts w:ascii="Times New Roman" w:hAnsi="Times New Roman"/>
          <w:b/>
          <w:color w:val="000000" w:themeColor="text1"/>
        </w:rPr>
        <w:t>KÉPVISELŐ-TESTÜLETÉNEK</w:t>
      </w:r>
    </w:p>
    <w:p w:rsidR="00040E0F" w:rsidRPr="008F2EB0" w:rsidRDefault="00040E0F" w:rsidP="004513C4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proofErr w:type="gramStart"/>
      <w:r w:rsidRPr="008F2EB0">
        <w:rPr>
          <w:rFonts w:ascii="Times New Roman" w:hAnsi="Times New Roman"/>
          <w:b/>
          <w:color w:val="000000" w:themeColor="text1"/>
        </w:rPr>
        <w:t>..…</w:t>
      </w:r>
      <w:proofErr w:type="gramEnd"/>
      <w:r w:rsidRPr="008F2EB0">
        <w:rPr>
          <w:rFonts w:ascii="Times New Roman" w:hAnsi="Times New Roman"/>
          <w:b/>
          <w:color w:val="000000" w:themeColor="text1"/>
        </w:rPr>
        <w:t>/2018. (      ) önkormányzati rendelete</w:t>
      </w:r>
    </w:p>
    <w:p w:rsidR="00D7186F" w:rsidRPr="008F2EB0" w:rsidRDefault="00780B94" w:rsidP="004513C4">
      <w:pPr>
        <w:spacing w:after="0"/>
        <w:jc w:val="both"/>
        <w:rPr>
          <w:rFonts w:ascii="Times New Roman" w:hAnsi="Times New Roman"/>
          <w:b/>
        </w:rPr>
      </w:pPr>
      <w:r w:rsidRPr="008F2EB0">
        <w:rPr>
          <w:rFonts w:ascii="Times New Roman" w:hAnsi="Times New Roman"/>
          <w:b/>
          <w:caps/>
        </w:rPr>
        <w:t xml:space="preserve">A </w:t>
      </w:r>
      <w:r w:rsidRPr="008F2EB0">
        <w:rPr>
          <w:rFonts w:ascii="Times New Roman" w:hAnsi="Times New Roman"/>
          <w:b/>
        </w:rPr>
        <w:t>nem közművel összegyűjtött háztartási szennyvíz begyűjtésére vonatkozó közszolgáltatásról</w:t>
      </w:r>
    </w:p>
    <w:p w:rsidR="00780B94" w:rsidRPr="008F2EB0" w:rsidRDefault="00780B94" w:rsidP="004513C4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D7186F" w:rsidRPr="008F2EB0" w:rsidRDefault="00D7186F" w:rsidP="004513C4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/>
          <w:b/>
          <w:color w:val="000000" w:themeColor="text1"/>
        </w:rPr>
      </w:pPr>
      <w:r w:rsidRPr="008F2EB0">
        <w:rPr>
          <w:rFonts w:ascii="Times New Roman" w:hAnsi="Times New Roman"/>
          <w:b/>
          <w:color w:val="000000" w:themeColor="text1"/>
        </w:rPr>
        <w:t>Társadalmi hatások</w:t>
      </w:r>
    </w:p>
    <w:p w:rsidR="00D7186F" w:rsidRPr="008F2EB0" w:rsidRDefault="00D7186F" w:rsidP="004513C4">
      <w:pPr>
        <w:tabs>
          <w:tab w:val="num" w:pos="360"/>
        </w:tabs>
        <w:spacing w:after="0"/>
        <w:ind w:left="360"/>
        <w:jc w:val="both"/>
        <w:rPr>
          <w:rFonts w:ascii="Times New Roman" w:hAnsi="Times New Roman"/>
          <w:color w:val="000000" w:themeColor="text1"/>
        </w:rPr>
      </w:pPr>
    </w:p>
    <w:p w:rsidR="00780B94" w:rsidRPr="00780B94" w:rsidRDefault="00780B94" w:rsidP="006F7BEE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hu-HU"/>
        </w:rPr>
      </w:pPr>
      <w:r w:rsidRPr="00780B94">
        <w:rPr>
          <w:rFonts w:ascii="Times New Roman" w:eastAsia="Times New Roman" w:hAnsi="Times New Roman"/>
          <w:lang w:eastAsia="hu-HU"/>
        </w:rPr>
        <w:t>A nem közm</w:t>
      </w:r>
      <w:r w:rsidR="008F2EB0">
        <w:rPr>
          <w:rFonts w:ascii="Times New Roman" w:eastAsia="Times New Roman" w:hAnsi="Times New Roman"/>
          <w:lang w:eastAsia="hu-HU"/>
        </w:rPr>
        <w:t>ű</w:t>
      </w:r>
      <w:r w:rsidRPr="00780B94">
        <w:rPr>
          <w:rFonts w:ascii="Times New Roman" w:eastAsia="Times New Roman" w:hAnsi="Times New Roman"/>
          <w:lang w:eastAsia="hu-HU"/>
        </w:rPr>
        <w:t>vel összegy</w:t>
      </w:r>
      <w:r w:rsidRPr="008F2EB0">
        <w:rPr>
          <w:rFonts w:ascii="Times New Roman" w:eastAsia="Times New Roman" w:hAnsi="Times New Roman"/>
          <w:lang w:eastAsia="hu-HU"/>
        </w:rPr>
        <w:t>ű</w:t>
      </w:r>
      <w:r w:rsidRPr="00780B94">
        <w:rPr>
          <w:rFonts w:ascii="Times New Roman" w:eastAsia="Times New Roman" w:hAnsi="Times New Roman"/>
          <w:lang w:eastAsia="hu-HU"/>
        </w:rPr>
        <w:t>jtött háztartási szennyvíz begy</w:t>
      </w:r>
      <w:r w:rsidRPr="008F2EB0">
        <w:rPr>
          <w:rFonts w:ascii="Times New Roman" w:eastAsia="Times New Roman" w:hAnsi="Times New Roman"/>
          <w:lang w:eastAsia="hu-HU"/>
        </w:rPr>
        <w:t>ű</w:t>
      </w:r>
      <w:r w:rsidRPr="00780B94">
        <w:rPr>
          <w:rFonts w:ascii="Times New Roman" w:eastAsia="Times New Roman" w:hAnsi="Times New Roman"/>
          <w:lang w:eastAsia="hu-HU"/>
        </w:rPr>
        <w:t>jtésére vonatkozó közszolgáltatás kötelez</w:t>
      </w:r>
      <w:r w:rsidRPr="008F2EB0">
        <w:rPr>
          <w:rFonts w:ascii="Times New Roman" w:eastAsia="Times New Roman" w:hAnsi="Times New Roman"/>
          <w:lang w:eastAsia="hu-HU"/>
        </w:rPr>
        <w:t xml:space="preserve">ő </w:t>
      </w:r>
      <w:r w:rsidRPr="00780B94">
        <w:rPr>
          <w:rFonts w:ascii="Times New Roman" w:eastAsia="Times New Roman" w:hAnsi="Times New Roman"/>
          <w:lang w:eastAsia="hu-HU"/>
        </w:rPr>
        <w:t>jellege növeli a háztartások kiadásait, ugyanakkor</w:t>
      </w:r>
      <w:r w:rsidRPr="008F2EB0">
        <w:rPr>
          <w:rFonts w:ascii="Times New Roman" w:eastAsia="Times New Roman" w:hAnsi="Times New Roman"/>
          <w:lang w:eastAsia="hu-HU"/>
        </w:rPr>
        <w:t xml:space="preserve"> </w:t>
      </w:r>
      <w:r w:rsidRPr="00780B94">
        <w:rPr>
          <w:rFonts w:ascii="Times New Roman" w:eastAsia="Times New Roman" w:hAnsi="Times New Roman"/>
          <w:lang w:eastAsia="hu-HU"/>
        </w:rPr>
        <w:t>állampolgári kötelesség is, hogy a háztartásoknál keletke</w:t>
      </w:r>
      <w:r w:rsidRPr="008F2EB0">
        <w:rPr>
          <w:rFonts w:ascii="Times New Roman" w:eastAsia="Times New Roman" w:hAnsi="Times New Roman"/>
          <w:lang w:eastAsia="hu-HU"/>
        </w:rPr>
        <w:t>ző</w:t>
      </w:r>
    </w:p>
    <w:p w:rsidR="00780B94" w:rsidRPr="00780B94" w:rsidRDefault="00780B94" w:rsidP="006F7BEE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hu-HU"/>
        </w:rPr>
      </w:pPr>
      <w:r w:rsidRPr="00780B94">
        <w:rPr>
          <w:rFonts w:ascii="Times New Roman" w:eastAsia="Times New Roman" w:hAnsi="Times New Roman"/>
          <w:lang w:eastAsia="hu-HU"/>
        </w:rPr>
        <w:t xml:space="preserve">szennyvíz ne terhelje a környezetet. </w:t>
      </w:r>
    </w:p>
    <w:p w:rsidR="00D7186F" w:rsidRPr="008F2EB0" w:rsidRDefault="00D7186F" w:rsidP="004513C4">
      <w:pPr>
        <w:spacing w:after="0"/>
        <w:ind w:left="426"/>
        <w:jc w:val="both"/>
        <w:rPr>
          <w:rFonts w:ascii="Times New Roman" w:hAnsi="Times New Roman"/>
          <w:color w:val="000000" w:themeColor="text1"/>
        </w:rPr>
      </w:pPr>
    </w:p>
    <w:p w:rsidR="00D7186F" w:rsidRPr="008F2EB0" w:rsidRDefault="00D7186F" w:rsidP="004513C4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/>
          <w:b/>
          <w:color w:val="000000" w:themeColor="text1"/>
        </w:rPr>
      </w:pPr>
      <w:r w:rsidRPr="008F2EB0">
        <w:rPr>
          <w:rFonts w:ascii="Times New Roman" w:hAnsi="Times New Roman"/>
          <w:b/>
          <w:color w:val="000000" w:themeColor="text1"/>
        </w:rPr>
        <w:t>Gazdasági, költségvetési hatások</w:t>
      </w:r>
    </w:p>
    <w:p w:rsidR="00D7186F" w:rsidRPr="008F2EB0" w:rsidRDefault="00D7186F" w:rsidP="004513C4">
      <w:pPr>
        <w:tabs>
          <w:tab w:val="num" w:pos="360"/>
        </w:tabs>
        <w:spacing w:after="0"/>
        <w:ind w:left="360"/>
        <w:jc w:val="both"/>
        <w:rPr>
          <w:rFonts w:ascii="Times New Roman" w:hAnsi="Times New Roman"/>
          <w:color w:val="000000" w:themeColor="text1"/>
        </w:rPr>
      </w:pPr>
    </w:p>
    <w:p w:rsidR="00D7186F" w:rsidRPr="008F2EB0" w:rsidRDefault="00D7186F" w:rsidP="004513C4">
      <w:pPr>
        <w:tabs>
          <w:tab w:val="num" w:pos="360"/>
        </w:tabs>
        <w:spacing w:after="0"/>
        <w:ind w:left="360"/>
        <w:jc w:val="both"/>
        <w:rPr>
          <w:rFonts w:ascii="Times New Roman" w:hAnsi="Times New Roman"/>
          <w:color w:val="000000" w:themeColor="text1"/>
        </w:rPr>
      </w:pPr>
      <w:r w:rsidRPr="008F2EB0">
        <w:rPr>
          <w:rFonts w:ascii="Times New Roman" w:hAnsi="Times New Roman"/>
          <w:color w:val="000000" w:themeColor="text1"/>
        </w:rPr>
        <w:t>A rendelet-tervezet</w:t>
      </w:r>
      <w:r w:rsidR="00040E0F" w:rsidRPr="008F2EB0">
        <w:rPr>
          <w:rFonts w:ascii="Times New Roman" w:hAnsi="Times New Roman"/>
          <w:color w:val="000000" w:themeColor="text1"/>
        </w:rPr>
        <w:t xml:space="preserve"> </w:t>
      </w:r>
      <w:r w:rsidR="006F7BEE" w:rsidRPr="008F2EB0">
        <w:rPr>
          <w:rFonts w:ascii="Times New Roman" w:hAnsi="Times New Roman"/>
          <w:color w:val="000000" w:themeColor="text1"/>
        </w:rPr>
        <w:t>növeli a háztartások kiadásait, mivel kötelező jelleggel írja elő az évenkénti legalább egyszeri ürítést.</w:t>
      </w:r>
    </w:p>
    <w:p w:rsidR="00D7186F" w:rsidRPr="008F2EB0" w:rsidRDefault="00D7186F" w:rsidP="004513C4">
      <w:pPr>
        <w:tabs>
          <w:tab w:val="num" w:pos="360"/>
        </w:tabs>
        <w:spacing w:after="0"/>
        <w:jc w:val="both"/>
        <w:rPr>
          <w:rFonts w:ascii="Times New Roman" w:hAnsi="Times New Roman"/>
          <w:color w:val="000000" w:themeColor="text1"/>
        </w:rPr>
      </w:pPr>
    </w:p>
    <w:p w:rsidR="00D7186F" w:rsidRPr="008F2EB0" w:rsidRDefault="00D7186F" w:rsidP="004513C4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/>
          <w:b/>
          <w:color w:val="000000" w:themeColor="text1"/>
        </w:rPr>
      </w:pPr>
      <w:r w:rsidRPr="008F2EB0">
        <w:rPr>
          <w:rFonts w:ascii="Times New Roman" w:hAnsi="Times New Roman"/>
          <w:b/>
          <w:color w:val="000000" w:themeColor="text1"/>
        </w:rPr>
        <w:t>Környezeti hatások</w:t>
      </w:r>
    </w:p>
    <w:p w:rsidR="00D7186F" w:rsidRPr="008F2EB0" w:rsidRDefault="00D7186F" w:rsidP="004513C4">
      <w:pPr>
        <w:tabs>
          <w:tab w:val="num" w:pos="360"/>
        </w:tabs>
        <w:spacing w:after="0"/>
        <w:ind w:left="360"/>
        <w:jc w:val="both"/>
        <w:rPr>
          <w:rFonts w:ascii="Times New Roman" w:hAnsi="Times New Roman"/>
          <w:color w:val="000000" w:themeColor="text1"/>
        </w:rPr>
      </w:pPr>
    </w:p>
    <w:p w:rsidR="00D7186F" w:rsidRPr="008F2EB0" w:rsidRDefault="006F7BEE" w:rsidP="004513C4">
      <w:pPr>
        <w:tabs>
          <w:tab w:val="num" w:pos="360"/>
        </w:tabs>
        <w:spacing w:after="0"/>
        <w:ind w:left="360"/>
        <w:jc w:val="both"/>
        <w:rPr>
          <w:rFonts w:ascii="Times New Roman" w:hAnsi="Times New Roman"/>
          <w:color w:val="000000" w:themeColor="text1"/>
        </w:rPr>
      </w:pPr>
      <w:r w:rsidRPr="008F2EB0">
        <w:rPr>
          <w:rFonts w:ascii="Times New Roman" w:hAnsi="Times New Roman"/>
          <w:color w:val="000000" w:themeColor="text1"/>
        </w:rPr>
        <w:t xml:space="preserve">A közszolgáltatás igénybevételével a környezetre terhelése csökken, a </w:t>
      </w:r>
      <w:proofErr w:type="spellStart"/>
      <w:r w:rsidRPr="008F2EB0">
        <w:rPr>
          <w:rFonts w:ascii="Times New Roman" w:hAnsi="Times New Roman"/>
          <w:color w:val="000000" w:themeColor="text1"/>
        </w:rPr>
        <w:t>környezti</w:t>
      </w:r>
      <w:proofErr w:type="spellEnd"/>
      <w:r w:rsidRPr="008F2EB0">
        <w:rPr>
          <w:rFonts w:ascii="Times New Roman" w:hAnsi="Times New Roman"/>
          <w:color w:val="000000" w:themeColor="text1"/>
        </w:rPr>
        <w:t xml:space="preserve"> ártalmak mérséklődnek.</w:t>
      </w:r>
    </w:p>
    <w:p w:rsidR="00D7186F" w:rsidRPr="008F2EB0" w:rsidRDefault="00D7186F" w:rsidP="004513C4">
      <w:pPr>
        <w:tabs>
          <w:tab w:val="num" w:pos="360"/>
        </w:tabs>
        <w:spacing w:after="0"/>
        <w:ind w:left="360"/>
        <w:jc w:val="both"/>
        <w:rPr>
          <w:rFonts w:ascii="Times New Roman" w:hAnsi="Times New Roman"/>
          <w:color w:val="000000" w:themeColor="text1"/>
        </w:rPr>
      </w:pPr>
    </w:p>
    <w:p w:rsidR="00D7186F" w:rsidRPr="008F2EB0" w:rsidRDefault="00D7186F" w:rsidP="004513C4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/>
          <w:b/>
          <w:color w:val="000000" w:themeColor="text1"/>
        </w:rPr>
      </w:pPr>
      <w:r w:rsidRPr="008F2EB0">
        <w:rPr>
          <w:rFonts w:ascii="Times New Roman" w:hAnsi="Times New Roman"/>
          <w:b/>
          <w:color w:val="000000" w:themeColor="text1"/>
        </w:rPr>
        <w:t>Egészségügyi hatások</w:t>
      </w:r>
    </w:p>
    <w:p w:rsidR="00D7186F" w:rsidRPr="008F2EB0" w:rsidRDefault="00D7186F" w:rsidP="004513C4">
      <w:pPr>
        <w:tabs>
          <w:tab w:val="num" w:pos="360"/>
        </w:tabs>
        <w:spacing w:after="0"/>
        <w:ind w:left="360"/>
        <w:jc w:val="both"/>
        <w:rPr>
          <w:rFonts w:ascii="Times New Roman" w:hAnsi="Times New Roman"/>
          <w:color w:val="000000" w:themeColor="text1"/>
        </w:rPr>
      </w:pPr>
    </w:p>
    <w:p w:rsidR="006F7BEE" w:rsidRPr="006F7BEE" w:rsidRDefault="006F7BEE" w:rsidP="006F7BEE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hu-HU"/>
        </w:rPr>
      </w:pPr>
      <w:r w:rsidRPr="006F7BEE">
        <w:rPr>
          <w:rFonts w:ascii="Times New Roman" w:eastAsia="Times New Roman" w:hAnsi="Times New Roman"/>
          <w:lang w:eastAsia="hu-HU"/>
        </w:rPr>
        <w:t>A nem közm</w:t>
      </w:r>
      <w:r w:rsidRPr="008F2EB0">
        <w:rPr>
          <w:rFonts w:ascii="Times New Roman" w:eastAsia="Times New Roman" w:hAnsi="Times New Roman"/>
          <w:lang w:eastAsia="hu-HU"/>
        </w:rPr>
        <w:t>ű</w:t>
      </w:r>
      <w:r w:rsidRPr="006F7BEE">
        <w:rPr>
          <w:rFonts w:ascii="Times New Roman" w:eastAsia="Times New Roman" w:hAnsi="Times New Roman"/>
          <w:lang w:eastAsia="hu-HU"/>
        </w:rPr>
        <w:t>vel összegy</w:t>
      </w:r>
      <w:r w:rsidRPr="008F2EB0">
        <w:rPr>
          <w:rFonts w:ascii="Times New Roman" w:eastAsia="Times New Roman" w:hAnsi="Times New Roman"/>
          <w:lang w:eastAsia="hu-HU"/>
        </w:rPr>
        <w:t>ű</w:t>
      </w:r>
      <w:r w:rsidRPr="006F7BEE">
        <w:rPr>
          <w:rFonts w:ascii="Times New Roman" w:eastAsia="Times New Roman" w:hAnsi="Times New Roman"/>
          <w:lang w:eastAsia="hu-HU"/>
        </w:rPr>
        <w:t>jtött háztartási szennyvíz begy</w:t>
      </w:r>
      <w:r w:rsidRPr="008F2EB0">
        <w:rPr>
          <w:rFonts w:ascii="Times New Roman" w:eastAsia="Times New Roman" w:hAnsi="Times New Roman"/>
          <w:lang w:eastAsia="hu-HU"/>
        </w:rPr>
        <w:t>ű</w:t>
      </w:r>
      <w:r w:rsidRPr="006F7BEE">
        <w:rPr>
          <w:rFonts w:ascii="Times New Roman" w:eastAsia="Times New Roman" w:hAnsi="Times New Roman"/>
          <w:lang w:eastAsia="hu-HU"/>
        </w:rPr>
        <w:t>jtésére vonatkozó közszolgáltatás igénybe vétele a település lakói számára élhet</w:t>
      </w:r>
      <w:r w:rsidRPr="008F2EB0">
        <w:rPr>
          <w:rFonts w:ascii="Times New Roman" w:eastAsia="Times New Roman" w:hAnsi="Times New Roman"/>
          <w:lang w:eastAsia="hu-HU"/>
        </w:rPr>
        <w:t>ő</w:t>
      </w:r>
      <w:r w:rsidRPr="006F7BEE">
        <w:rPr>
          <w:rFonts w:ascii="Times New Roman" w:eastAsia="Times New Roman" w:hAnsi="Times New Roman"/>
          <w:lang w:eastAsia="hu-HU"/>
        </w:rPr>
        <w:t xml:space="preserve">bb, tisztább környezetet biztosít. </w:t>
      </w:r>
    </w:p>
    <w:p w:rsidR="00D7186F" w:rsidRPr="008F2EB0" w:rsidRDefault="00D7186F" w:rsidP="004513C4">
      <w:pPr>
        <w:tabs>
          <w:tab w:val="num" w:pos="360"/>
        </w:tabs>
        <w:spacing w:after="0"/>
        <w:ind w:left="360"/>
        <w:jc w:val="both"/>
        <w:rPr>
          <w:rFonts w:ascii="Times New Roman" w:hAnsi="Times New Roman"/>
          <w:color w:val="000000" w:themeColor="text1"/>
        </w:rPr>
      </w:pPr>
    </w:p>
    <w:p w:rsidR="00D7186F" w:rsidRPr="008F2EB0" w:rsidRDefault="00D7186F" w:rsidP="004513C4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/>
          <w:b/>
          <w:color w:val="000000" w:themeColor="text1"/>
        </w:rPr>
      </w:pPr>
      <w:r w:rsidRPr="008F2EB0">
        <w:rPr>
          <w:rFonts w:ascii="Times New Roman" w:hAnsi="Times New Roman"/>
          <w:b/>
          <w:color w:val="000000" w:themeColor="text1"/>
        </w:rPr>
        <w:t>Adminisztratív terheket befolyásoló hatások</w:t>
      </w:r>
    </w:p>
    <w:p w:rsidR="00D7186F" w:rsidRPr="008F2EB0" w:rsidRDefault="00D7186F" w:rsidP="004513C4">
      <w:pPr>
        <w:tabs>
          <w:tab w:val="num" w:pos="360"/>
        </w:tabs>
        <w:spacing w:after="0"/>
        <w:ind w:left="360"/>
        <w:jc w:val="both"/>
        <w:rPr>
          <w:rFonts w:ascii="Times New Roman" w:hAnsi="Times New Roman"/>
          <w:color w:val="000000" w:themeColor="text1"/>
        </w:rPr>
      </w:pPr>
    </w:p>
    <w:p w:rsidR="00D7186F" w:rsidRPr="008F2EB0" w:rsidRDefault="00D7186F" w:rsidP="004513C4">
      <w:pPr>
        <w:pStyle w:val="Szvegtrzs"/>
        <w:ind w:left="360"/>
        <w:rPr>
          <w:color w:val="000000" w:themeColor="text1"/>
          <w:sz w:val="22"/>
          <w:szCs w:val="22"/>
        </w:rPr>
      </w:pPr>
      <w:r w:rsidRPr="008F2EB0">
        <w:rPr>
          <w:color w:val="000000" w:themeColor="text1"/>
          <w:sz w:val="22"/>
          <w:szCs w:val="22"/>
        </w:rPr>
        <w:t>A rendelet megalkotása adminisztratív terhekkel nem jár.</w:t>
      </w:r>
    </w:p>
    <w:p w:rsidR="00D7186F" w:rsidRPr="008F2EB0" w:rsidRDefault="00D7186F" w:rsidP="004513C4">
      <w:pPr>
        <w:tabs>
          <w:tab w:val="num" w:pos="360"/>
        </w:tabs>
        <w:spacing w:after="0"/>
        <w:ind w:left="360"/>
        <w:jc w:val="both"/>
        <w:rPr>
          <w:rFonts w:ascii="Times New Roman" w:hAnsi="Times New Roman"/>
          <w:color w:val="000000" w:themeColor="text1"/>
        </w:rPr>
      </w:pPr>
    </w:p>
    <w:p w:rsidR="00D7186F" w:rsidRPr="008F2EB0" w:rsidRDefault="00D7186F" w:rsidP="004513C4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/>
          <w:b/>
          <w:color w:val="000000" w:themeColor="text1"/>
        </w:rPr>
      </w:pPr>
      <w:r w:rsidRPr="008F2EB0">
        <w:rPr>
          <w:rFonts w:ascii="Times New Roman" w:hAnsi="Times New Roman"/>
          <w:b/>
          <w:color w:val="000000" w:themeColor="text1"/>
        </w:rPr>
        <w:t>A jogszabály megalkotásának szükségessége, a jogalkotás elmaradásának várható következmények</w:t>
      </w:r>
    </w:p>
    <w:p w:rsidR="00D7186F" w:rsidRPr="008F2EB0" w:rsidRDefault="00D7186F" w:rsidP="004513C4">
      <w:pPr>
        <w:spacing w:after="0"/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6F7BEE" w:rsidRPr="006F7BEE" w:rsidRDefault="006F7BEE" w:rsidP="006F7BEE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hu-HU"/>
        </w:rPr>
      </w:pPr>
      <w:r w:rsidRPr="006F7BEE">
        <w:rPr>
          <w:rFonts w:ascii="Times New Roman" w:eastAsia="Times New Roman" w:hAnsi="Times New Roman"/>
          <w:lang w:eastAsia="hu-HU"/>
        </w:rPr>
        <w:t>A jogszabály megalkotását a vízgazdálkodásról szóló</w:t>
      </w:r>
      <w:r w:rsidRPr="008F2EB0">
        <w:rPr>
          <w:rFonts w:ascii="Times New Roman" w:eastAsia="Times New Roman" w:hAnsi="Times New Roman"/>
          <w:lang w:eastAsia="hu-HU"/>
        </w:rPr>
        <w:t xml:space="preserve"> </w:t>
      </w:r>
      <w:r w:rsidRPr="006F7BEE">
        <w:rPr>
          <w:rFonts w:ascii="Times New Roman" w:eastAsia="Times New Roman" w:hAnsi="Times New Roman"/>
          <w:lang w:eastAsia="hu-HU"/>
        </w:rPr>
        <w:t>1995. évi LVII. törvény 45. § (6) bekezdése kötelez</w:t>
      </w:r>
      <w:r w:rsidRPr="008F2EB0">
        <w:rPr>
          <w:rFonts w:ascii="Times New Roman" w:eastAsia="Times New Roman" w:hAnsi="Times New Roman"/>
          <w:lang w:eastAsia="hu-HU"/>
        </w:rPr>
        <w:t>ő</w:t>
      </w:r>
      <w:r w:rsidRPr="006F7BEE">
        <w:rPr>
          <w:rFonts w:ascii="Times New Roman" w:eastAsia="Times New Roman" w:hAnsi="Times New Roman"/>
          <w:lang w:eastAsia="hu-HU"/>
        </w:rPr>
        <w:t xml:space="preserve">vé </w:t>
      </w:r>
      <w:r w:rsidRPr="008F2EB0">
        <w:rPr>
          <w:rFonts w:ascii="Times New Roman" w:eastAsia="Times New Roman" w:hAnsi="Times New Roman"/>
          <w:lang w:eastAsia="hu-HU"/>
        </w:rPr>
        <w:t>teszi a települési önkormányzat</w:t>
      </w:r>
      <w:r w:rsidRPr="006F7BEE">
        <w:rPr>
          <w:rFonts w:ascii="Times New Roman" w:eastAsia="Times New Roman" w:hAnsi="Times New Roman"/>
          <w:lang w:eastAsia="hu-HU"/>
        </w:rPr>
        <w:t xml:space="preserve"> részére. Ennek</w:t>
      </w:r>
      <w:r w:rsidRPr="008F2EB0">
        <w:rPr>
          <w:rFonts w:ascii="Times New Roman" w:eastAsia="Times New Roman" w:hAnsi="Times New Roman"/>
          <w:lang w:eastAsia="hu-HU"/>
        </w:rPr>
        <w:t xml:space="preserve"> </w:t>
      </w:r>
      <w:r w:rsidRPr="006F7BEE">
        <w:rPr>
          <w:rFonts w:ascii="Times New Roman" w:eastAsia="Times New Roman" w:hAnsi="Times New Roman"/>
          <w:lang w:eastAsia="hu-HU"/>
        </w:rPr>
        <w:t xml:space="preserve">elmaradása jogszabálysértést eredményez. </w:t>
      </w:r>
    </w:p>
    <w:p w:rsidR="00D7186F" w:rsidRPr="008F2EB0" w:rsidRDefault="00D7186F" w:rsidP="004513C4">
      <w:pPr>
        <w:tabs>
          <w:tab w:val="num" w:pos="360"/>
        </w:tabs>
        <w:spacing w:after="0"/>
        <w:ind w:left="360"/>
        <w:jc w:val="both"/>
        <w:rPr>
          <w:rFonts w:ascii="Times New Roman" w:hAnsi="Times New Roman"/>
          <w:color w:val="000000" w:themeColor="text1"/>
        </w:rPr>
      </w:pPr>
    </w:p>
    <w:p w:rsidR="00D7186F" w:rsidRPr="008F2EB0" w:rsidRDefault="00D7186F" w:rsidP="004513C4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/>
          <w:b/>
          <w:color w:val="000000" w:themeColor="text1"/>
        </w:rPr>
      </w:pPr>
      <w:r w:rsidRPr="008F2EB0">
        <w:rPr>
          <w:rFonts w:ascii="Times New Roman" w:hAnsi="Times New Roman"/>
          <w:b/>
          <w:color w:val="000000" w:themeColor="text1"/>
        </w:rPr>
        <w:t>A jogszabály alkalmazásához szükséges személyi, tárgyi, szervezeti és pénzügyi feltételek</w:t>
      </w:r>
    </w:p>
    <w:p w:rsidR="00D7186F" w:rsidRPr="008F2EB0" w:rsidRDefault="00D7186F" w:rsidP="004513C4">
      <w:pPr>
        <w:spacing w:after="0"/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6F7BEE" w:rsidRPr="006F7BEE" w:rsidRDefault="006F7BEE" w:rsidP="006F7BEE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hu-HU"/>
        </w:rPr>
      </w:pPr>
      <w:r w:rsidRPr="006F7BEE">
        <w:rPr>
          <w:rFonts w:ascii="Times New Roman" w:eastAsia="Times New Roman" w:hAnsi="Times New Roman"/>
          <w:lang w:eastAsia="hu-HU"/>
        </w:rPr>
        <w:t>A személyi, tárgyi, szervezeti, pénzügyi feltételek</w:t>
      </w:r>
      <w:r w:rsidRPr="008F2EB0">
        <w:rPr>
          <w:rFonts w:ascii="Times New Roman" w:eastAsia="Times New Roman" w:hAnsi="Times New Roman"/>
          <w:lang w:eastAsia="hu-HU"/>
        </w:rPr>
        <w:t xml:space="preserve"> </w:t>
      </w:r>
      <w:r w:rsidRPr="006F7BEE">
        <w:rPr>
          <w:rFonts w:ascii="Times New Roman" w:eastAsia="Times New Roman" w:hAnsi="Times New Roman"/>
          <w:lang w:eastAsia="hu-HU"/>
        </w:rPr>
        <w:t xml:space="preserve">az önkormányzat által kiválasztott közszolgáltatónál adottak. Az önkormányzatra ezek többlet terhet nem rónak. </w:t>
      </w:r>
    </w:p>
    <w:p w:rsidR="00D7186F" w:rsidRPr="008F2EB0" w:rsidRDefault="00D7186F" w:rsidP="006F7BEE">
      <w:pPr>
        <w:spacing w:after="0"/>
        <w:ind w:left="360"/>
        <w:jc w:val="both"/>
        <w:rPr>
          <w:rFonts w:ascii="Times New Roman" w:hAnsi="Times New Roman"/>
          <w:color w:val="000000" w:themeColor="text1"/>
        </w:rPr>
      </w:pPr>
    </w:p>
    <w:sectPr w:rsidR="00D7186F" w:rsidRPr="008F2EB0" w:rsidSect="00476840"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2A5" w:rsidRDefault="008E12A5" w:rsidP="00733271">
      <w:pPr>
        <w:spacing w:after="0" w:line="240" w:lineRule="auto"/>
      </w:pPr>
      <w:r>
        <w:separator/>
      </w:r>
    </w:p>
  </w:endnote>
  <w:endnote w:type="continuationSeparator" w:id="0">
    <w:p w:rsidR="008E12A5" w:rsidRDefault="008E12A5" w:rsidP="0073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26" w:rsidRDefault="00F23D26">
    <w:pPr>
      <w:pStyle w:val="llb"/>
      <w:jc w:val="right"/>
    </w:pPr>
  </w:p>
  <w:p w:rsidR="00F23D26" w:rsidRDefault="00F23D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2A5" w:rsidRDefault="008E12A5" w:rsidP="00733271">
      <w:pPr>
        <w:spacing w:after="0" w:line="240" w:lineRule="auto"/>
      </w:pPr>
      <w:r>
        <w:separator/>
      </w:r>
    </w:p>
  </w:footnote>
  <w:footnote w:type="continuationSeparator" w:id="0">
    <w:p w:rsidR="008E12A5" w:rsidRDefault="008E12A5" w:rsidP="0073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0510A"/>
    <w:multiLevelType w:val="hybridMultilevel"/>
    <w:tmpl w:val="E77AEE04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747286">
      <w:start w:val="1"/>
      <w:numFmt w:val="decimal"/>
      <w:lvlText w:val="(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D7080080">
      <w:start w:val="1"/>
      <w:numFmt w:val="lowerLetter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74560"/>
    <w:multiLevelType w:val="hybridMultilevel"/>
    <w:tmpl w:val="C43A5C88"/>
    <w:lvl w:ilvl="0" w:tplc="1C9023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522EA"/>
    <w:multiLevelType w:val="multilevel"/>
    <w:tmpl w:val="E0BE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8765B9"/>
    <w:multiLevelType w:val="multilevel"/>
    <w:tmpl w:val="84867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D55407"/>
    <w:multiLevelType w:val="hybridMultilevel"/>
    <w:tmpl w:val="FBE2BB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40F8D"/>
    <w:multiLevelType w:val="hybridMultilevel"/>
    <w:tmpl w:val="C99841C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66158"/>
    <w:multiLevelType w:val="hybridMultilevel"/>
    <w:tmpl w:val="AA32F0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8705C"/>
    <w:multiLevelType w:val="multilevel"/>
    <w:tmpl w:val="5976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  <w:lvlOverride w:ilvl="0">
      <w:startOverride w:val="2"/>
    </w:lvlOverride>
  </w:num>
  <w:num w:numId="4">
    <w:abstractNumId w:val="2"/>
    <w:lvlOverride w:ilvl="0">
      <w:startOverride w:val="4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B6"/>
    <w:rsid w:val="00000AF5"/>
    <w:rsid w:val="00005467"/>
    <w:rsid w:val="00025D17"/>
    <w:rsid w:val="00026B49"/>
    <w:rsid w:val="00027287"/>
    <w:rsid w:val="00036C93"/>
    <w:rsid w:val="000405BA"/>
    <w:rsid w:val="00040E0F"/>
    <w:rsid w:val="000435A3"/>
    <w:rsid w:val="0004468B"/>
    <w:rsid w:val="000461C1"/>
    <w:rsid w:val="00050C5E"/>
    <w:rsid w:val="00053A6C"/>
    <w:rsid w:val="000579C3"/>
    <w:rsid w:val="00062848"/>
    <w:rsid w:val="000733B7"/>
    <w:rsid w:val="0007373A"/>
    <w:rsid w:val="00073CF9"/>
    <w:rsid w:val="000770EA"/>
    <w:rsid w:val="00080553"/>
    <w:rsid w:val="0008740B"/>
    <w:rsid w:val="000928D4"/>
    <w:rsid w:val="00094832"/>
    <w:rsid w:val="00097042"/>
    <w:rsid w:val="000A116C"/>
    <w:rsid w:val="000B30D9"/>
    <w:rsid w:val="000B3B61"/>
    <w:rsid w:val="000B5445"/>
    <w:rsid w:val="000B744E"/>
    <w:rsid w:val="000C10C0"/>
    <w:rsid w:val="000C7566"/>
    <w:rsid w:val="000D089C"/>
    <w:rsid w:val="000D44C4"/>
    <w:rsid w:val="000D7308"/>
    <w:rsid w:val="000E0F32"/>
    <w:rsid w:val="000E2C33"/>
    <w:rsid w:val="000E55CE"/>
    <w:rsid w:val="000E6914"/>
    <w:rsid w:val="000F1AE9"/>
    <w:rsid w:val="000F4DBC"/>
    <w:rsid w:val="0010562B"/>
    <w:rsid w:val="00113813"/>
    <w:rsid w:val="00114377"/>
    <w:rsid w:val="001331B7"/>
    <w:rsid w:val="00137FF3"/>
    <w:rsid w:val="0014373F"/>
    <w:rsid w:val="00146C75"/>
    <w:rsid w:val="00157038"/>
    <w:rsid w:val="00161AA0"/>
    <w:rsid w:val="001766A1"/>
    <w:rsid w:val="00180D15"/>
    <w:rsid w:val="001847D0"/>
    <w:rsid w:val="00193FF6"/>
    <w:rsid w:val="001A0224"/>
    <w:rsid w:val="001A155B"/>
    <w:rsid w:val="001A4C9C"/>
    <w:rsid w:val="001A526A"/>
    <w:rsid w:val="001A6D51"/>
    <w:rsid w:val="001A7C21"/>
    <w:rsid w:val="001B1117"/>
    <w:rsid w:val="001B5C7C"/>
    <w:rsid w:val="001C7A43"/>
    <w:rsid w:val="001D1371"/>
    <w:rsid w:val="001D392C"/>
    <w:rsid w:val="001D53A1"/>
    <w:rsid w:val="001E3053"/>
    <w:rsid w:val="00200E35"/>
    <w:rsid w:val="00201C7F"/>
    <w:rsid w:val="0020779F"/>
    <w:rsid w:val="00213ECA"/>
    <w:rsid w:val="00213F05"/>
    <w:rsid w:val="00215936"/>
    <w:rsid w:val="002179D4"/>
    <w:rsid w:val="00220DFE"/>
    <w:rsid w:val="00221886"/>
    <w:rsid w:val="002310B0"/>
    <w:rsid w:val="0023345F"/>
    <w:rsid w:val="0025095A"/>
    <w:rsid w:val="002509E3"/>
    <w:rsid w:val="00254D68"/>
    <w:rsid w:val="00254F7A"/>
    <w:rsid w:val="0025763E"/>
    <w:rsid w:val="00265EA8"/>
    <w:rsid w:val="00265F94"/>
    <w:rsid w:val="00270E17"/>
    <w:rsid w:val="00271BE6"/>
    <w:rsid w:val="00271FB8"/>
    <w:rsid w:val="00274D1D"/>
    <w:rsid w:val="00290CF3"/>
    <w:rsid w:val="002952BF"/>
    <w:rsid w:val="002A18E6"/>
    <w:rsid w:val="002A775E"/>
    <w:rsid w:val="002B0BE6"/>
    <w:rsid w:val="002B4D38"/>
    <w:rsid w:val="002B5E50"/>
    <w:rsid w:val="002B6950"/>
    <w:rsid w:val="002B79BE"/>
    <w:rsid w:val="002C66E9"/>
    <w:rsid w:val="002D46BE"/>
    <w:rsid w:val="002D6A85"/>
    <w:rsid w:val="002E1C96"/>
    <w:rsid w:val="002E2C40"/>
    <w:rsid w:val="002F0B2D"/>
    <w:rsid w:val="002F3694"/>
    <w:rsid w:val="003106C6"/>
    <w:rsid w:val="00316903"/>
    <w:rsid w:val="00326898"/>
    <w:rsid w:val="003273BB"/>
    <w:rsid w:val="00330853"/>
    <w:rsid w:val="0033143D"/>
    <w:rsid w:val="00333776"/>
    <w:rsid w:val="00334751"/>
    <w:rsid w:val="00335C5B"/>
    <w:rsid w:val="00341B7E"/>
    <w:rsid w:val="00351529"/>
    <w:rsid w:val="003669DF"/>
    <w:rsid w:val="003712D3"/>
    <w:rsid w:val="00373067"/>
    <w:rsid w:val="0038196D"/>
    <w:rsid w:val="003B62DC"/>
    <w:rsid w:val="003C47E2"/>
    <w:rsid w:val="003C5E87"/>
    <w:rsid w:val="003C69E0"/>
    <w:rsid w:val="003D0D81"/>
    <w:rsid w:val="003E1B34"/>
    <w:rsid w:val="003E311D"/>
    <w:rsid w:val="003F0179"/>
    <w:rsid w:val="003F5E47"/>
    <w:rsid w:val="00400500"/>
    <w:rsid w:val="00401EDC"/>
    <w:rsid w:val="00403241"/>
    <w:rsid w:val="0040468D"/>
    <w:rsid w:val="004050E1"/>
    <w:rsid w:val="00405D01"/>
    <w:rsid w:val="004232E9"/>
    <w:rsid w:val="00426C31"/>
    <w:rsid w:val="004335DF"/>
    <w:rsid w:val="00433883"/>
    <w:rsid w:val="004341C8"/>
    <w:rsid w:val="00444398"/>
    <w:rsid w:val="00446E56"/>
    <w:rsid w:val="004513C4"/>
    <w:rsid w:val="0045366A"/>
    <w:rsid w:val="0045694E"/>
    <w:rsid w:val="00457ABC"/>
    <w:rsid w:val="00463783"/>
    <w:rsid w:val="00465321"/>
    <w:rsid w:val="00466546"/>
    <w:rsid w:val="0047034B"/>
    <w:rsid w:val="0047145C"/>
    <w:rsid w:val="00471DCD"/>
    <w:rsid w:val="004734CB"/>
    <w:rsid w:val="00475E3B"/>
    <w:rsid w:val="00476840"/>
    <w:rsid w:val="00483810"/>
    <w:rsid w:val="00484930"/>
    <w:rsid w:val="00486D04"/>
    <w:rsid w:val="00490640"/>
    <w:rsid w:val="0049215B"/>
    <w:rsid w:val="0049452D"/>
    <w:rsid w:val="004A0AB2"/>
    <w:rsid w:val="004C4A27"/>
    <w:rsid w:val="004D15EF"/>
    <w:rsid w:val="004D3D88"/>
    <w:rsid w:val="004D458B"/>
    <w:rsid w:val="004D5747"/>
    <w:rsid w:val="004E5308"/>
    <w:rsid w:val="004E7CE2"/>
    <w:rsid w:val="00500154"/>
    <w:rsid w:val="00503615"/>
    <w:rsid w:val="00503E6C"/>
    <w:rsid w:val="00511DF7"/>
    <w:rsid w:val="00513AAA"/>
    <w:rsid w:val="00517A12"/>
    <w:rsid w:val="00520764"/>
    <w:rsid w:val="00523D72"/>
    <w:rsid w:val="00526607"/>
    <w:rsid w:val="005317D2"/>
    <w:rsid w:val="005613B0"/>
    <w:rsid w:val="00563023"/>
    <w:rsid w:val="0057319F"/>
    <w:rsid w:val="005735EC"/>
    <w:rsid w:val="00574734"/>
    <w:rsid w:val="00575CA1"/>
    <w:rsid w:val="0057696C"/>
    <w:rsid w:val="005773E5"/>
    <w:rsid w:val="0058771F"/>
    <w:rsid w:val="005924DE"/>
    <w:rsid w:val="0059496B"/>
    <w:rsid w:val="005A16C7"/>
    <w:rsid w:val="005A7268"/>
    <w:rsid w:val="005A77E5"/>
    <w:rsid w:val="005B0733"/>
    <w:rsid w:val="005B65B9"/>
    <w:rsid w:val="005C75BC"/>
    <w:rsid w:val="005D0B8F"/>
    <w:rsid w:val="005E384F"/>
    <w:rsid w:val="005E4468"/>
    <w:rsid w:val="005E630F"/>
    <w:rsid w:val="005F729C"/>
    <w:rsid w:val="00601192"/>
    <w:rsid w:val="00601737"/>
    <w:rsid w:val="00610AD0"/>
    <w:rsid w:val="00620BE0"/>
    <w:rsid w:val="00621C6B"/>
    <w:rsid w:val="006223F7"/>
    <w:rsid w:val="0063122F"/>
    <w:rsid w:val="00634924"/>
    <w:rsid w:val="00634E1A"/>
    <w:rsid w:val="00634F1A"/>
    <w:rsid w:val="00635110"/>
    <w:rsid w:val="00641026"/>
    <w:rsid w:val="006410A3"/>
    <w:rsid w:val="00645EB2"/>
    <w:rsid w:val="00654EB6"/>
    <w:rsid w:val="006575F5"/>
    <w:rsid w:val="0065774A"/>
    <w:rsid w:val="006649B1"/>
    <w:rsid w:val="006707FA"/>
    <w:rsid w:val="00674AD6"/>
    <w:rsid w:val="00684F14"/>
    <w:rsid w:val="00690B8F"/>
    <w:rsid w:val="00692524"/>
    <w:rsid w:val="006937D5"/>
    <w:rsid w:val="006957EF"/>
    <w:rsid w:val="006963C6"/>
    <w:rsid w:val="006A410D"/>
    <w:rsid w:val="006A4B46"/>
    <w:rsid w:val="006B0B86"/>
    <w:rsid w:val="006B224A"/>
    <w:rsid w:val="006B44CE"/>
    <w:rsid w:val="006B70AB"/>
    <w:rsid w:val="006C1BA9"/>
    <w:rsid w:val="006C4767"/>
    <w:rsid w:val="006C5A3B"/>
    <w:rsid w:val="006C674A"/>
    <w:rsid w:val="006C78BE"/>
    <w:rsid w:val="006D4D2D"/>
    <w:rsid w:val="006D7D47"/>
    <w:rsid w:val="006E6557"/>
    <w:rsid w:val="006F32C4"/>
    <w:rsid w:val="006F7BEE"/>
    <w:rsid w:val="00705A79"/>
    <w:rsid w:val="0071164C"/>
    <w:rsid w:val="00715B0F"/>
    <w:rsid w:val="00731356"/>
    <w:rsid w:val="00731C3E"/>
    <w:rsid w:val="007323E5"/>
    <w:rsid w:val="00733271"/>
    <w:rsid w:val="00743DBE"/>
    <w:rsid w:val="00750C6F"/>
    <w:rsid w:val="00751301"/>
    <w:rsid w:val="00754E67"/>
    <w:rsid w:val="00760B65"/>
    <w:rsid w:val="00780B94"/>
    <w:rsid w:val="00786D1C"/>
    <w:rsid w:val="00790111"/>
    <w:rsid w:val="007919EA"/>
    <w:rsid w:val="00792017"/>
    <w:rsid w:val="00793774"/>
    <w:rsid w:val="007B6199"/>
    <w:rsid w:val="007B66FE"/>
    <w:rsid w:val="007C40B8"/>
    <w:rsid w:val="007D4AC6"/>
    <w:rsid w:val="007E2ED0"/>
    <w:rsid w:val="007E521C"/>
    <w:rsid w:val="007F0731"/>
    <w:rsid w:val="007F1C4D"/>
    <w:rsid w:val="00825DAB"/>
    <w:rsid w:val="00830923"/>
    <w:rsid w:val="00830C02"/>
    <w:rsid w:val="00834EE3"/>
    <w:rsid w:val="00843D6C"/>
    <w:rsid w:val="00846F9F"/>
    <w:rsid w:val="008500A5"/>
    <w:rsid w:val="00862610"/>
    <w:rsid w:val="00864408"/>
    <w:rsid w:val="00870B09"/>
    <w:rsid w:val="008717E5"/>
    <w:rsid w:val="00872354"/>
    <w:rsid w:val="00872E58"/>
    <w:rsid w:val="0087581F"/>
    <w:rsid w:val="00880095"/>
    <w:rsid w:val="0088585E"/>
    <w:rsid w:val="0088717A"/>
    <w:rsid w:val="008945DC"/>
    <w:rsid w:val="00897D2F"/>
    <w:rsid w:val="008A097E"/>
    <w:rsid w:val="008A6A9E"/>
    <w:rsid w:val="008B0114"/>
    <w:rsid w:val="008B1631"/>
    <w:rsid w:val="008B3257"/>
    <w:rsid w:val="008B5840"/>
    <w:rsid w:val="008B7A5B"/>
    <w:rsid w:val="008C127A"/>
    <w:rsid w:val="008C531D"/>
    <w:rsid w:val="008C7E84"/>
    <w:rsid w:val="008D07C9"/>
    <w:rsid w:val="008D228B"/>
    <w:rsid w:val="008D5A1F"/>
    <w:rsid w:val="008E03AE"/>
    <w:rsid w:val="008E12A5"/>
    <w:rsid w:val="008E3420"/>
    <w:rsid w:val="008F2EB0"/>
    <w:rsid w:val="009141CE"/>
    <w:rsid w:val="00914BF7"/>
    <w:rsid w:val="00915354"/>
    <w:rsid w:val="00921EBD"/>
    <w:rsid w:val="00926E78"/>
    <w:rsid w:val="00937298"/>
    <w:rsid w:val="009433FA"/>
    <w:rsid w:val="00944C19"/>
    <w:rsid w:val="00951958"/>
    <w:rsid w:val="00951B32"/>
    <w:rsid w:val="009547F6"/>
    <w:rsid w:val="009571B4"/>
    <w:rsid w:val="00963EDB"/>
    <w:rsid w:val="009666FF"/>
    <w:rsid w:val="0097120C"/>
    <w:rsid w:val="00972CA4"/>
    <w:rsid w:val="00974107"/>
    <w:rsid w:val="0097743C"/>
    <w:rsid w:val="0098017B"/>
    <w:rsid w:val="009810B8"/>
    <w:rsid w:val="0098281C"/>
    <w:rsid w:val="00983140"/>
    <w:rsid w:val="00983E22"/>
    <w:rsid w:val="00984BCC"/>
    <w:rsid w:val="00990C4E"/>
    <w:rsid w:val="009930E9"/>
    <w:rsid w:val="00997703"/>
    <w:rsid w:val="00997EC2"/>
    <w:rsid w:val="009A540C"/>
    <w:rsid w:val="009B2EC0"/>
    <w:rsid w:val="009B37D0"/>
    <w:rsid w:val="009B6ABB"/>
    <w:rsid w:val="009C150D"/>
    <w:rsid w:val="009C64F3"/>
    <w:rsid w:val="009D2906"/>
    <w:rsid w:val="009D4A95"/>
    <w:rsid w:val="009D681A"/>
    <w:rsid w:val="009D7F01"/>
    <w:rsid w:val="009E1D97"/>
    <w:rsid w:val="009F1029"/>
    <w:rsid w:val="009F652A"/>
    <w:rsid w:val="00A075B6"/>
    <w:rsid w:val="00A15014"/>
    <w:rsid w:val="00A24557"/>
    <w:rsid w:val="00A31D41"/>
    <w:rsid w:val="00A41706"/>
    <w:rsid w:val="00A520E6"/>
    <w:rsid w:val="00A523B6"/>
    <w:rsid w:val="00A62C76"/>
    <w:rsid w:val="00A7053C"/>
    <w:rsid w:val="00A70B68"/>
    <w:rsid w:val="00A76132"/>
    <w:rsid w:val="00A80AB7"/>
    <w:rsid w:val="00A85C45"/>
    <w:rsid w:val="00A87B82"/>
    <w:rsid w:val="00AB5555"/>
    <w:rsid w:val="00AC4D8E"/>
    <w:rsid w:val="00AC64EC"/>
    <w:rsid w:val="00AD0C61"/>
    <w:rsid w:val="00AD1792"/>
    <w:rsid w:val="00AD5CC2"/>
    <w:rsid w:val="00AD6800"/>
    <w:rsid w:val="00AE59C9"/>
    <w:rsid w:val="00AE7A98"/>
    <w:rsid w:val="00AF42DE"/>
    <w:rsid w:val="00AF73C4"/>
    <w:rsid w:val="00B00A98"/>
    <w:rsid w:val="00B01FC2"/>
    <w:rsid w:val="00B1059A"/>
    <w:rsid w:val="00B10603"/>
    <w:rsid w:val="00B16293"/>
    <w:rsid w:val="00B24B95"/>
    <w:rsid w:val="00B368D5"/>
    <w:rsid w:val="00B41718"/>
    <w:rsid w:val="00B55612"/>
    <w:rsid w:val="00B563E7"/>
    <w:rsid w:val="00B56813"/>
    <w:rsid w:val="00B61876"/>
    <w:rsid w:val="00B66998"/>
    <w:rsid w:val="00B815AC"/>
    <w:rsid w:val="00B83193"/>
    <w:rsid w:val="00B83841"/>
    <w:rsid w:val="00B83D8E"/>
    <w:rsid w:val="00B85273"/>
    <w:rsid w:val="00B86204"/>
    <w:rsid w:val="00B872E5"/>
    <w:rsid w:val="00B96B33"/>
    <w:rsid w:val="00BA28DE"/>
    <w:rsid w:val="00BA5047"/>
    <w:rsid w:val="00BA538E"/>
    <w:rsid w:val="00BA5FFB"/>
    <w:rsid w:val="00BA76DB"/>
    <w:rsid w:val="00BA7F40"/>
    <w:rsid w:val="00BB38A0"/>
    <w:rsid w:val="00BB570F"/>
    <w:rsid w:val="00BB7404"/>
    <w:rsid w:val="00BC04F3"/>
    <w:rsid w:val="00BC2314"/>
    <w:rsid w:val="00BD14F2"/>
    <w:rsid w:val="00BD5914"/>
    <w:rsid w:val="00BD67FF"/>
    <w:rsid w:val="00BE6134"/>
    <w:rsid w:val="00BE7464"/>
    <w:rsid w:val="00C00F7F"/>
    <w:rsid w:val="00C022BA"/>
    <w:rsid w:val="00C03FC3"/>
    <w:rsid w:val="00C07049"/>
    <w:rsid w:val="00C13313"/>
    <w:rsid w:val="00C133A9"/>
    <w:rsid w:val="00C1523A"/>
    <w:rsid w:val="00C1528D"/>
    <w:rsid w:val="00C25B40"/>
    <w:rsid w:val="00C313BC"/>
    <w:rsid w:val="00C34016"/>
    <w:rsid w:val="00C4199A"/>
    <w:rsid w:val="00C46C76"/>
    <w:rsid w:val="00C47731"/>
    <w:rsid w:val="00C540F9"/>
    <w:rsid w:val="00C5673C"/>
    <w:rsid w:val="00C61CE0"/>
    <w:rsid w:val="00C64FB9"/>
    <w:rsid w:val="00C67AA6"/>
    <w:rsid w:val="00C7011A"/>
    <w:rsid w:val="00C7027C"/>
    <w:rsid w:val="00C7352A"/>
    <w:rsid w:val="00C7676E"/>
    <w:rsid w:val="00C87F19"/>
    <w:rsid w:val="00C91C89"/>
    <w:rsid w:val="00C953A7"/>
    <w:rsid w:val="00C96036"/>
    <w:rsid w:val="00C965F9"/>
    <w:rsid w:val="00CA0D49"/>
    <w:rsid w:val="00CA1406"/>
    <w:rsid w:val="00CA2B16"/>
    <w:rsid w:val="00CA3070"/>
    <w:rsid w:val="00CA34ED"/>
    <w:rsid w:val="00CA5557"/>
    <w:rsid w:val="00CA5CD5"/>
    <w:rsid w:val="00CA6620"/>
    <w:rsid w:val="00CB021D"/>
    <w:rsid w:val="00CB5EA9"/>
    <w:rsid w:val="00CB64D4"/>
    <w:rsid w:val="00CB75C2"/>
    <w:rsid w:val="00CC4FDE"/>
    <w:rsid w:val="00CD1A3C"/>
    <w:rsid w:val="00CD4CE2"/>
    <w:rsid w:val="00CD56C6"/>
    <w:rsid w:val="00CD644F"/>
    <w:rsid w:val="00CE1184"/>
    <w:rsid w:val="00CF446E"/>
    <w:rsid w:val="00D014C7"/>
    <w:rsid w:val="00D07E7A"/>
    <w:rsid w:val="00D141E3"/>
    <w:rsid w:val="00D145C2"/>
    <w:rsid w:val="00D14836"/>
    <w:rsid w:val="00D14B95"/>
    <w:rsid w:val="00D15110"/>
    <w:rsid w:val="00D154A8"/>
    <w:rsid w:val="00D1591E"/>
    <w:rsid w:val="00D15E83"/>
    <w:rsid w:val="00D160FD"/>
    <w:rsid w:val="00D2718A"/>
    <w:rsid w:val="00D30BA1"/>
    <w:rsid w:val="00D43F08"/>
    <w:rsid w:val="00D57621"/>
    <w:rsid w:val="00D60AB3"/>
    <w:rsid w:val="00D644E8"/>
    <w:rsid w:val="00D65314"/>
    <w:rsid w:val="00D6726E"/>
    <w:rsid w:val="00D7186F"/>
    <w:rsid w:val="00D72290"/>
    <w:rsid w:val="00D96574"/>
    <w:rsid w:val="00DA3BC3"/>
    <w:rsid w:val="00DA64FB"/>
    <w:rsid w:val="00DA6F50"/>
    <w:rsid w:val="00DA7EF9"/>
    <w:rsid w:val="00DB7CF7"/>
    <w:rsid w:val="00DC22C8"/>
    <w:rsid w:val="00DC5478"/>
    <w:rsid w:val="00DC7634"/>
    <w:rsid w:val="00DD4168"/>
    <w:rsid w:val="00DD52D2"/>
    <w:rsid w:val="00DD754A"/>
    <w:rsid w:val="00DE0007"/>
    <w:rsid w:val="00DF153D"/>
    <w:rsid w:val="00DF2365"/>
    <w:rsid w:val="00DF7C35"/>
    <w:rsid w:val="00E0039B"/>
    <w:rsid w:val="00E06D31"/>
    <w:rsid w:val="00E06E12"/>
    <w:rsid w:val="00E17F49"/>
    <w:rsid w:val="00E24B94"/>
    <w:rsid w:val="00E32CDD"/>
    <w:rsid w:val="00E3692D"/>
    <w:rsid w:val="00E42C0D"/>
    <w:rsid w:val="00E45063"/>
    <w:rsid w:val="00E51358"/>
    <w:rsid w:val="00E52799"/>
    <w:rsid w:val="00E571AC"/>
    <w:rsid w:val="00E6079A"/>
    <w:rsid w:val="00E6426E"/>
    <w:rsid w:val="00E6526C"/>
    <w:rsid w:val="00E65588"/>
    <w:rsid w:val="00E65867"/>
    <w:rsid w:val="00E71BA0"/>
    <w:rsid w:val="00E72FF7"/>
    <w:rsid w:val="00E73386"/>
    <w:rsid w:val="00E77AC8"/>
    <w:rsid w:val="00E823C0"/>
    <w:rsid w:val="00E839D0"/>
    <w:rsid w:val="00EA4BD3"/>
    <w:rsid w:val="00EA4E29"/>
    <w:rsid w:val="00EA6ABE"/>
    <w:rsid w:val="00EB1518"/>
    <w:rsid w:val="00EB51E8"/>
    <w:rsid w:val="00EB750B"/>
    <w:rsid w:val="00EC26B4"/>
    <w:rsid w:val="00EC4E28"/>
    <w:rsid w:val="00ED125B"/>
    <w:rsid w:val="00ED45DC"/>
    <w:rsid w:val="00ED5FAB"/>
    <w:rsid w:val="00ED7FF6"/>
    <w:rsid w:val="00EE1335"/>
    <w:rsid w:val="00EE53E4"/>
    <w:rsid w:val="00EE7D3D"/>
    <w:rsid w:val="00EF257F"/>
    <w:rsid w:val="00EF4CC6"/>
    <w:rsid w:val="00F0164B"/>
    <w:rsid w:val="00F05DF0"/>
    <w:rsid w:val="00F0626C"/>
    <w:rsid w:val="00F14053"/>
    <w:rsid w:val="00F23D26"/>
    <w:rsid w:val="00F2472C"/>
    <w:rsid w:val="00F306E4"/>
    <w:rsid w:val="00F316ED"/>
    <w:rsid w:val="00F33DCE"/>
    <w:rsid w:val="00F34906"/>
    <w:rsid w:val="00F3552B"/>
    <w:rsid w:val="00F44270"/>
    <w:rsid w:val="00F45FEA"/>
    <w:rsid w:val="00F569EF"/>
    <w:rsid w:val="00F57022"/>
    <w:rsid w:val="00F71D4E"/>
    <w:rsid w:val="00F7635D"/>
    <w:rsid w:val="00F82BD7"/>
    <w:rsid w:val="00F86429"/>
    <w:rsid w:val="00F867E1"/>
    <w:rsid w:val="00F95BBC"/>
    <w:rsid w:val="00FA03DC"/>
    <w:rsid w:val="00FA5451"/>
    <w:rsid w:val="00FA563C"/>
    <w:rsid w:val="00FA7813"/>
    <w:rsid w:val="00FB111A"/>
    <w:rsid w:val="00FB285E"/>
    <w:rsid w:val="00FC23B4"/>
    <w:rsid w:val="00FD4413"/>
    <w:rsid w:val="00FD6E1A"/>
    <w:rsid w:val="00FD7BA0"/>
    <w:rsid w:val="00FE305B"/>
    <w:rsid w:val="00FF4340"/>
    <w:rsid w:val="00FF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E97EF2-1DF4-4201-B084-FF60C579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285E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9B3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EA6A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E630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B30D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A155B"/>
    <w:rPr>
      <w:rFonts w:ascii="Cambria" w:hAnsi="Cambria" w:cs="Times New Roman"/>
      <w:b/>
      <w:bCs/>
      <w:sz w:val="26"/>
      <w:szCs w:val="26"/>
      <w:lang w:eastAsia="en-US"/>
    </w:rPr>
  </w:style>
  <w:style w:type="paragraph" w:styleId="Nincstrkz">
    <w:name w:val="No Spacing"/>
    <w:qFormat/>
    <w:rsid w:val="00A075B6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731C3E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1C3E"/>
    <w:rPr>
      <w:rFonts w:ascii="Tahoma" w:hAnsi="Tahoma" w:cs="Times New Roman"/>
      <w:sz w:val="16"/>
    </w:rPr>
  </w:style>
  <w:style w:type="table" w:styleId="Rcsostblzat">
    <w:name w:val="Table Grid"/>
    <w:basedOn w:val="Normltblzat"/>
    <w:uiPriority w:val="39"/>
    <w:rsid w:val="00EB51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15E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EC26B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C26B4"/>
    <w:rPr>
      <w:rFonts w:ascii="Times New Roman" w:hAnsi="Times New Roman" w:cs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33271"/>
    <w:rPr>
      <w:rFonts w:cs="Times New Roman"/>
      <w:sz w:val="22"/>
      <w:lang w:eastAsia="en-US"/>
    </w:rPr>
  </w:style>
  <w:style w:type="paragraph" w:styleId="llb">
    <w:name w:val="footer"/>
    <w:basedOn w:val="Norml"/>
    <w:link w:val="llb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33271"/>
    <w:rPr>
      <w:rFonts w:cs="Times New Roman"/>
      <w:sz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90C4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90C4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90C4E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0C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90C4E"/>
    <w:rPr>
      <w:rFonts w:cs="Times New Roman"/>
      <w:b/>
      <w:lang w:eastAsia="en-US"/>
    </w:rPr>
  </w:style>
  <w:style w:type="paragraph" w:customStyle="1" w:styleId="Nincstrkz1">
    <w:name w:val="Nincs térköz1"/>
    <w:basedOn w:val="Norml"/>
    <w:uiPriority w:val="99"/>
    <w:rsid w:val="00B00A98"/>
    <w:pPr>
      <w:spacing w:after="0" w:line="240" w:lineRule="auto"/>
    </w:pPr>
    <w:rPr>
      <w:rFonts w:ascii="Times New Roman" w:hAnsi="Times New Roman"/>
      <w:sz w:val="24"/>
      <w:szCs w:val="32"/>
    </w:rPr>
  </w:style>
  <w:style w:type="paragraph" w:styleId="Szvegtrzs2">
    <w:name w:val="Body Text 2"/>
    <w:basedOn w:val="Norml"/>
    <w:link w:val="Szvegtrzs2Char"/>
    <w:uiPriority w:val="99"/>
    <w:rsid w:val="009B37D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0B30D9"/>
    <w:rPr>
      <w:rFonts w:cs="Times New Roman"/>
      <w:lang w:eastAsia="en-US"/>
    </w:rPr>
  </w:style>
  <w:style w:type="paragraph" w:customStyle="1" w:styleId="Szvegtrzs21">
    <w:name w:val="Szövegtörzs 2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 w:val="20"/>
      <w:szCs w:val="20"/>
      <w:lang w:eastAsia="zh-CN"/>
    </w:rPr>
  </w:style>
  <w:style w:type="paragraph" w:customStyle="1" w:styleId="Szvegtrzs31">
    <w:name w:val="Szövegtörzs 3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EA6AB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63ED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63EDB"/>
    <w:rPr>
      <w:lang w:eastAsia="en-US"/>
    </w:rPr>
  </w:style>
  <w:style w:type="paragraph" w:styleId="NormlWeb">
    <w:name w:val="Normal (Web)"/>
    <w:basedOn w:val="Norml"/>
    <w:uiPriority w:val="99"/>
    <w:rsid w:val="00963EDB"/>
    <w:pPr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963EDB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locked/>
    <w:rsid w:val="007D4AC6"/>
    <w:p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7D4AC6"/>
    <w:rPr>
      <w:rFonts w:ascii="Times New Roman" w:eastAsia="Times New Roman" w:hAnsi="Times New Roman"/>
      <w:b/>
      <w:bCs/>
      <w:kern w:val="28"/>
      <w:sz w:val="24"/>
      <w:szCs w:val="24"/>
    </w:rPr>
  </w:style>
  <w:style w:type="paragraph" w:customStyle="1" w:styleId="Listaszerbekezds2">
    <w:name w:val="Listaszerű bekezdés2"/>
    <w:basedOn w:val="Norml"/>
    <w:rsid w:val="00513AAA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9C64F3"/>
    <w:rPr>
      <w:color w:val="0000FF" w:themeColor="hyperlink"/>
      <w:u w:val="single"/>
    </w:rPr>
  </w:style>
  <w:style w:type="paragraph" w:customStyle="1" w:styleId="Default">
    <w:name w:val="Default"/>
    <w:rsid w:val="00EF25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keanBehuzas">
    <w:name w:val="Okean_Behuzas"/>
    <w:basedOn w:val="Szvegtrzs3"/>
    <w:rsid w:val="006957EF"/>
    <w:pPr>
      <w:spacing w:after="60" w:line="360" w:lineRule="exact"/>
      <w:ind w:left="567"/>
      <w:jc w:val="both"/>
    </w:pPr>
    <w:rPr>
      <w:rFonts w:ascii="Arial" w:eastAsia="Times New Roman" w:hAnsi="Arial" w:cs="Arial"/>
      <w:sz w:val="22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957E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957EF"/>
    <w:rPr>
      <w:sz w:val="16"/>
      <w:szCs w:val="16"/>
      <w:lang w:eastAsia="en-US"/>
    </w:rPr>
  </w:style>
  <w:style w:type="paragraph" w:customStyle="1" w:styleId="Char1">
    <w:name w:val="Char1"/>
    <w:basedOn w:val="Norml"/>
    <w:next w:val="Norml"/>
    <w:rsid w:val="00373067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">
    <w:name w:val="Char Char1"/>
    <w:basedOn w:val="Norml"/>
    <w:rsid w:val="00B85273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/>
    </w:rPr>
  </w:style>
  <w:style w:type="character" w:customStyle="1" w:styleId="Cmsor10">
    <w:name w:val="Címsor #1_"/>
    <w:link w:val="Cmsor11"/>
    <w:rsid w:val="00C13313"/>
    <w:rPr>
      <w:rFonts w:cs="Calibri"/>
      <w:b/>
      <w:bCs/>
      <w:shd w:val="clear" w:color="auto" w:fill="FFFFFF"/>
    </w:rPr>
  </w:style>
  <w:style w:type="paragraph" w:customStyle="1" w:styleId="Cmsor11">
    <w:name w:val="Címsor #1"/>
    <w:basedOn w:val="Norml"/>
    <w:link w:val="Cmsor10"/>
    <w:rsid w:val="00C13313"/>
    <w:pPr>
      <w:widowControl w:val="0"/>
      <w:shd w:val="clear" w:color="auto" w:fill="FFFFFF"/>
      <w:spacing w:after="240" w:line="264" w:lineRule="exact"/>
      <w:jc w:val="center"/>
      <w:outlineLvl w:val="0"/>
    </w:pPr>
    <w:rPr>
      <w:rFonts w:cs="Calibri"/>
      <w:b/>
      <w:bCs/>
      <w:lang w:eastAsia="hu-HU"/>
    </w:rPr>
  </w:style>
  <w:style w:type="character" w:styleId="Kiemels2">
    <w:name w:val="Strong"/>
    <w:basedOn w:val="Bekezdsalapbettpusa"/>
    <w:uiPriority w:val="22"/>
    <w:qFormat/>
    <w:locked/>
    <w:rsid w:val="00C13313"/>
    <w:rPr>
      <w:b/>
      <w:bCs/>
    </w:rPr>
  </w:style>
  <w:style w:type="character" w:customStyle="1" w:styleId="Bodytext">
    <w:name w:val="Body text_"/>
    <w:basedOn w:val="Bekezdsalapbettpusa"/>
    <w:link w:val="Bodytext1"/>
    <w:locked/>
    <w:rsid w:val="004513C4"/>
    <w:rPr>
      <w:shd w:val="clear" w:color="auto" w:fill="FFFFFF"/>
    </w:rPr>
  </w:style>
  <w:style w:type="paragraph" w:customStyle="1" w:styleId="Bodytext1">
    <w:name w:val="Body text1"/>
    <w:basedOn w:val="Norml"/>
    <w:link w:val="Bodytext"/>
    <w:rsid w:val="004513C4"/>
    <w:pPr>
      <w:shd w:val="clear" w:color="auto" w:fill="FFFFFF"/>
      <w:spacing w:before="360" w:after="240" w:line="274" w:lineRule="exact"/>
      <w:ind w:hanging="1080"/>
      <w:jc w:val="both"/>
    </w:pPr>
    <w:rPr>
      <w:lang w:eastAsia="hu-HU"/>
    </w:rPr>
  </w:style>
  <w:style w:type="character" w:customStyle="1" w:styleId="data">
    <w:name w:val="data"/>
    <w:basedOn w:val="Bekezdsalapbettpusa"/>
    <w:rsid w:val="004513C4"/>
  </w:style>
  <w:style w:type="character" w:customStyle="1" w:styleId="BodytextItalic">
    <w:name w:val="Body text + Italic"/>
    <w:basedOn w:val="Bekezdsalapbettpusa"/>
    <w:rsid w:val="004513C4"/>
    <w:rPr>
      <w:i/>
      <w:iCs/>
      <w:sz w:val="22"/>
      <w:szCs w:val="22"/>
      <w:lang w:bidi="ar-SA"/>
    </w:rPr>
  </w:style>
  <w:style w:type="character" w:styleId="Kiemels">
    <w:name w:val="Emphasis"/>
    <w:basedOn w:val="Bekezdsalapbettpusa"/>
    <w:uiPriority w:val="20"/>
    <w:qFormat/>
    <w:locked/>
    <w:rsid w:val="00E823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8B505-EF5A-41A9-BCD2-AEA3A02E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2705</Words>
  <Characters>18670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CSENGŐD KÖZSÉG POLGÁRMESTERE</vt:lpstr>
    </vt:vector>
  </TitlesOfParts>
  <Company/>
  <LinksUpToDate>false</LinksUpToDate>
  <CharactersWithSpaces>21333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CSENGŐD KÖZSÉG POLGÁRMESTERE</dc:title>
  <dc:creator>User</dc:creator>
  <cp:lastModifiedBy>Budai Ferencne</cp:lastModifiedBy>
  <cp:revision>2</cp:revision>
  <cp:lastPrinted>2018-06-22T06:27:00Z</cp:lastPrinted>
  <dcterms:created xsi:type="dcterms:W3CDTF">2018-08-10T06:30:00Z</dcterms:created>
  <dcterms:modified xsi:type="dcterms:W3CDTF">2018-08-10T06:30:00Z</dcterms:modified>
</cp:coreProperties>
</file>