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42B" w:rsidRDefault="00E02BD1"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6505575</wp:posOffset>
                </wp:positionV>
                <wp:extent cx="6915150" cy="35052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2C5C" w:rsidRPr="00FE2C5C" w:rsidRDefault="00FE2C5C" w:rsidP="00FE2C5C">
                            <w:pP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Ismét várja ügyfeleit a mobil kormányabla</w:t>
                            </w:r>
                            <w:r w:rsidRPr="00FE2C5C"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  <w:p w:rsidR="00FE2C5C" w:rsidRPr="00FE2C5C" w:rsidRDefault="00FE2C5C" w:rsidP="00FE2C5C">
                            <w:pPr>
                              <w:rPr>
                                <w:rFonts w:ascii="Times New Roman" w:hAnsi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A9497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Csengődi</w:t>
                            </w: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Önkormányzati Hivatal előtt</w:t>
                            </w:r>
                          </w:p>
                          <w:p w:rsidR="00FE2C5C" w:rsidRPr="00FE2C5C" w:rsidRDefault="00FE2C5C" w:rsidP="00FE2C5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2019. május 13-án (hétfőn) </w:t>
                            </w:r>
                            <w:r w:rsidR="00A9497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>09</w:t>
                            </w: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>.00 órától 1</w:t>
                            </w:r>
                            <w:r w:rsidR="00A94975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>2</w:t>
                            </w:r>
                            <w:r w:rsidRPr="00FE2C5C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u w:val="single"/>
                              </w:rPr>
                              <w:t>.00 óráig.</w:t>
                            </w:r>
                          </w:p>
                          <w:p w:rsidR="00FE2C5C" w:rsidRPr="002176F4" w:rsidRDefault="00FE2C5C" w:rsidP="00FE2C5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FE2C5C" w:rsidRPr="002176F4" w:rsidRDefault="00FE2C5C" w:rsidP="00FE2C5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2176F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  A kormányablak buszon az alábbi ügyek intézésére lesz lehetősége:</w:t>
                            </w:r>
                          </w:p>
                          <w:p w:rsidR="00FE2C5C" w:rsidRPr="002176F4" w:rsidRDefault="00FE2C5C" w:rsidP="00FE2C5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76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személyi okmányok ügyintézése (pl. személyi igazolvány, lakcímkártya, vezetői engedély, diákigazolvány, útlevél, parkolási igazolvány)</w:t>
                            </w:r>
                          </w:p>
                          <w:p w:rsidR="00FE2C5C" w:rsidRPr="002176F4" w:rsidRDefault="00FE2C5C" w:rsidP="00FE2C5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176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egyéb (pl. kormányablakból indítható szociális ügyek, nyugdíj ügyek, családtámogatási ügyek, ügyfélkapu, EU kártya, TAJ kártya)</w:t>
                            </w:r>
                          </w:p>
                          <w:p w:rsidR="00FE2C5C" w:rsidRPr="00FE2C5C" w:rsidRDefault="00FE2C5C" w:rsidP="00FE2C5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3.25pt;margin-top:512.25pt;width:544.5pt;height:2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" filled="f" stroked="f">
                <v:textbox>
                  <w:txbxContent>
                    <w:p w:rsidR="00FE2C5C" w:rsidRPr="00FE2C5C" w:rsidRDefault="00FE2C5C" w:rsidP="00FE2C5C">
                      <w:pP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Ismét várja ügyfeleit a mobil kormányabla</w:t>
                      </w:r>
                      <w:r w:rsidRPr="00FE2C5C"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  <w:t>k</w:t>
                      </w:r>
                    </w:p>
                    <w:p w:rsidR="00FE2C5C" w:rsidRPr="00FE2C5C" w:rsidRDefault="00FE2C5C" w:rsidP="00FE2C5C">
                      <w:pPr>
                        <w:rPr>
                          <w:rFonts w:ascii="Times New Roman" w:hAnsi="Times New Roman"/>
                          <w:b/>
                          <w:sz w:val="40"/>
                          <w:szCs w:val="40"/>
                        </w:rPr>
                      </w:pP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a </w:t>
                      </w:r>
                      <w:r w:rsidR="00A9497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Csengődi</w:t>
                      </w: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Önkormányzati Hivatal előtt</w:t>
                      </w:r>
                    </w:p>
                    <w:p w:rsidR="00FE2C5C" w:rsidRPr="00FE2C5C" w:rsidRDefault="00FE2C5C" w:rsidP="00FE2C5C">
                      <w:pP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 xml:space="preserve">2019. május 13-án (hétfőn) </w:t>
                      </w:r>
                      <w:r w:rsidR="00A9497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>09</w:t>
                      </w: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>.00 órától 1</w:t>
                      </w:r>
                      <w:r w:rsidR="00A94975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>2</w:t>
                      </w:r>
                      <w:r w:rsidRPr="00FE2C5C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u w:val="single"/>
                        </w:rPr>
                        <w:t>.00 óráig.</w:t>
                      </w:r>
                    </w:p>
                    <w:p w:rsidR="00FE2C5C" w:rsidRPr="002176F4" w:rsidRDefault="00FE2C5C" w:rsidP="00FE2C5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FE2C5C" w:rsidRPr="002176F4" w:rsidRDefault="00FE2C5C" w:rsidP="00FE2C5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2176F4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  A kormányablak buszon az alábbi ügyek intézésére lesz lehetősége:</w:t>
                      </w:r>
                    </w:p>
                    <w:p w:rsidR="00FE2C5C" w:rsidRPr="002176F4" w:rsidRDefault="00FE2C5C" w:rsidP="00FE2C5C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76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személyi okmányok ügyintézése (pl. személyi igazolvány, lakcímkártya, vezetői engedély, diákigazolvány, útlevél, parkolási igazolvány)</w:t>
                      </w:r>
                    </w:p>
                    <w:p w:rsidR="00FE2C5C" w:rsidRPr="002176F4" w:rsidRDefault="00FE2C5C" w:rsidP="00FE2C5C">
                      <w:pPr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176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egyéb (pl. kormányablakból indítható szociális ügyek, nyugdíj ügyek, családtámogatási ügyek, ügyfélkapu, EU kártya, TAJ kártya)</w:t>
                      </w:r>
                    </w:p>
                    <w:p w:rsidR="00FE2C5C" w:rsidRPr="00FE2C5C" w:rsidRDefault="00FE2C5C" w:rsidP="00FE2C5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4524375</wp:posOffset>
                </wp:positionV>
                <wp:extent cx="6448425" cy="188595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88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6EDE" w:rsidRPr="000E2B56" w:rsidRDefault="00DD6ED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0"/>
                                <w:szCs w:val="100"/>
                              </w:rPr>
                            </w:pPr>
                            <w:r w:rsidRPr="000E2B56">
                              <w:rPr>
                                <w:rFonts w:ascii="Times New Roman" w:hAnsi="Times New Roman" w:cs="Times New Roman"/>
                                <w:b/>
                                <w:sz w:val="100"/>
                                <w:szCs w:val="100"/>
                              </w:rPr>
                              <w:t xml:space="preserve">MOBIL </w:t>
                            </w:r>
                            <w:r w:rsidRPr="000E2B56">
                              <w:rPr>
                                <w:rFonts w:ascii="Times New Roman" w:hAnsi="Times New Roman" w:cs="Times New Roman"/>
                                <w:sz w:val="100"/>
                                <w:szCs w:val="100"/>
                              </w:rPr>
                              <w:t>KORMÁNYABLAK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3.25pt;margin-top:356.25pt;width:507.75pt;height:14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" filled="f" stroked="f" strokecolor="black [3213]">
                <v:textbox>
                  <w:txbxContent>
                    <w:p w:rsidR="00DD6EDE" w:rsidRPr="000E2B56" w:rsidRDefault="00DD6EDE">
                      <w:pPr>
                        <w:rPr>
                          <w:rFonts w:ascii="Times New Roman" w:hAnsi="Times New Roman" w:cs="Times New Roman"/>
                          <w:b/>
                          <w:sz w:val="100"/>
                          <w:szCs w:val="100"/>
                        </w:rPr>
                      </w:pPr>
                      <w:r w:rsidRPr="000E2B56">
                        <w:rPr>
                          <w:rFonts w:ascii="Times New Roman" w:hAnsi="Times New Roman" w:cs="Times New Roman"/>
                          <w:b/>
                          <w:sz w:val="100"/>
                          <w:szCs w:val="100"/>
                        </w:rPr>
                        <w:t xml:space="preserve">MOBIL </w:t>
                      </w:r>
                      <w:r w:rsidRPr="000E2B56">
                        <w:rPr>
                          <w:rFonts w:ascii="Times New Roman" w:hAnsi="Times New Roman" w:cs="Times New Roman"/>
                          <w:sz w:val="100"/>
                          <w:szCs w:val="100"/>
                        </w:rPr>
                        <w:t>KORMÁNYABLAK</w:t>
                      </w:r>
                    </w:p>
                  </w:txbxContent>
                </v:textbox>
              </v:shape>
            </w:pict>
          </mc:Fallback>
        </mc:AlternateContent>
      </w:r>
      <w:r w:rsidR="00766E41">
        <w:rPr>
          <w:noProof/>
          <w:lang w:eastAsia="hu-HU"/>
        </w:rPr>
        <w:drawing>
          <wp:inline distT="0" distB="0" distL="0" distR="0">
            <wp:extent cx="7583676" cy="10725150"/>
            <wp:effectExtent l="19050" t="0" r="0" b="0"/>
            <wp:docPr id="1" name="Kép 0" descr="ala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p3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633" cy="1072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42B" w:rsidSect="00766E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D06C4"/>
    <w:multiLevelType w:val="hybridMultilevel"/>
    <w:tmpl w:val="735AE8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E41"/>
    <w:rsid w:val="000E2B56"/>
    <w:rsid w:val="00286830"/>
    <w:rsid w:val="00480C58"/>
    <w:rsid w:val="006C2AD2"/>
    <w:rsid w:val="0072470F"/>
    <w:rsid w:val="00766E41"/>
    <w:rsid w:val="00813861"/>
    <w:rsid w:val="00A94975"/>
    <w:rsid w:val="00CA77A4"/>
    <w:rsid w:val="00DD6EDE"/>
    <w:rsid w:val="00E02BD1"/>
    <w:rsid w:val="00FE2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8E5B91-C4A7-4278-A339-ABD0D1295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C2AD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6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66E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Bogár Márta</dc:creator>
  <cp:lastModifiedBy>Polereczki Istvanne</cp:lastModifiedBy>
  <cp:revision>2</cp:revision>
  <cp:lastPrinted>2019-05-07T08:22:00Z</cp:lastPrinted>
  <dcterms:created xsi:type="dcterms:W3CDTF">2019-05-08T11:56:00Z</dcterms:created>
  <dcterms:modified xsi:type="dcterms:W3CDTF">2019-05-08T11:56:00Z</dcterms:modified>
</cp:coreProperties>
</file>