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843E" w14:textId="77777777" w:rsidR="00990D7E" w:rsidRPr="00E90DE8" w:rsidRDefault="00990D7E" w:rsidP="00990D7E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  <w:r w:rsidRPr="00E90DE8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E90DE8">
        <w:rPr>
          <w:rFonts w:ascii="Times New Roman" w:hAnsi="Times New Roman"/>
          <w:b/>
          <w:bCs/>
          <w:kern w:val="32"/>
          <w:u w:val="single"/>
        </w:rPr>
        <w:tab/>
      </w:r>
    </w:p>
    <w:p w14:paraId="2C232E18" w14:textId="77777777" w:rsidR="00990D7E" w:rsidRPr="00E90DE8" w:rsidRDefault="00990D7E" w:rsidP="00990D7E">
      <w:pPr>
        <w:pStyle w:val="Cmsor3"/>
        <w:spacing w:before="0"/>
        <w:jc w:val="both"/>
        <w:rPr>
          <w:rFonts w:ascii="Times New Roman" w:hAnsi="Times New Roman"/>
          <w:sz w:val="22"/>
          <w:szCs w:val="22"/>
          <w:u w:val="single"/>
        </w:rPr>
      </w:pP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  <w:r w:rsidRPr="00E90DE8">
        <w:rPr>
          <w:rFonts w:ascii="Times New Roman" w:hAnsi="Times New Roman"/>
          <w:sz w:val="22"/>
          <w:szCs w:val="22"/>
        </w:rPr>
        <w:tab/>
      </w:r>
    </w:p>
    <w:p w14:paraId="5CAC1407" w14:textId="77777777" w:rsidR="00990D7E" w:rsidRPr="00990D7E" w:rsidRDefault="00990D7E" w:rsidP="00990D7E">
      <w:pPr>
        <w:pStyle w:val="Cmsor3"/>
        <w:spacing w:before="0"/>
        <w:jc w:val="center"/>
        <w:rPr>
          <w:rFonts w:ascii="Times New Roman" w:hAnsi="Times New Roman"/>
          <w:color w:val="auto"/>
          <w:sz w:val="22"/>
          <w:szCs w:val="22"/>
          <w:u w:val="single"/>
        </w:rPr>
      </w:pPr>
      <w:r w:rsidRPr="00990D7E">
        <w:rPr>
          <w:rFonts w:ascii="Times New Roman" w:hAnsi="Times New Roman"/>
          <w:color w:val="auto"/>
          <w:sz w:val="22"/>
          <w:szCs w:val="22"/>
          <w:u w:val="single"/>
        </w:rPr>
        <w:t>ELŐTERJESZTÉS</w:t>
      </w:r>
    </w:p>
    <w:p w14:paraId="50892B0E" w14:textId="35E478ED" w:rsidR="00990D7E" w:rsidRPr="00E90DE8" w:rsidRDefault="00990D7E" w:rsidP="00990D7E">
      <w:pPr>
        <w:spacing w:after="0"/>
        <w:jc w:val="center"/>
        <w:rPr>
          <w:rFonts w:ascii="Times New Roman" w:hAnsi="Times New Roman"/>
        </w:rPr>
      </w:pPr>
      <w:r w:rsidRPr="00E90DE8">
        <w:rPr>
          <w:rFonts w:ascii="Times New Roman" w:hAnsi="Times New Roman"/>
        </w:rPr>
        <w:t xml:space="preserve">(a Képviselő-testület 2019. </w:t>
      </w:r>
      <w:r>
        <w:rPr>
          <w:rFonts w:ascii="Times New Roman" w:hAnsi="Times New Roman"/>
        </w:rPr>
        <w:t>június 5</w:t>
      </w:r>
      <w:r w:rsidRPr="00E90DE8">
        <w:rPr>
          <w:rFonts w:ascii="Times New Roman" w:hAnsi="Times New Roman"/>
        </w:rPr>
        <w:t>-</w:t>
      </w:r>
      <w:r>
        <w:rPr>
          <w:rFonts w:ascii="Times New Roman" w:hAnsi="Times New Roman"/>
        </w:rPr>
        <w:t>e</w:t>
      </w:r>
      <w:r w:rsidRPr="00E90DE8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rendkívüli </w:t>
      </w:r>
      <w:r w:rsidRPr="00E90DE8">
        <w:rPr>
          <w:rFonts w:ascii="Times New Roman" w:hAnsi="Times New Roman"/>
        </w:rPr>
        <w:t>ülésére)</w:t>
      </w:r>
    </w:p>
    <w:p w14:paraId="3592CA94" w14:textId="77777777" w:rsidR="00A1250E" w:rsidRPr="00A1250E" w:rsidRDefault="00A1250E" w:rsidP="00A1250E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4E3EDD02" w14:textId="77777777" w:rsidR="00A1250E" w:rsidRPr="00A1250E" w:rsidRDefault="00A1250E" w:rsidP="00A1250E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5CB16EBD" w14:textId="7811A86C" w:rsidR="00A1250E" w:rsidRDefault="00A1250E" w:rsidP="00A1250E">
      <w:pPr>
        <w:suppressAutoHyphens/>
        <w:spacing w:after="0" w:line="276" w:lineRule="auto"/>
        <w:jc w:val="both"/>
        <w:rPr>
          <w:rFonts w:ascii="Times New Roman félkövér" w:eastAsia="Calibri" w:hAnsi="Times New Roman félkövér" w:cs="Times New Roman"/>
          <w:b/>
          <w:caps/>
          <w:lang w:eastAsia="ar-SA"/>
        </w:rPr>
      </w:pPr>
      <w:r w:rsidRPr="00990D7E">
        <w:rPr>
          <w:rFonts w:ascii="Times New Roman félkövér" w:eastAsia="Calibri" w:hAnsi="Times New Roman félkövér" w:cs="Times New Roman"/>
          <w:b/>
          <w:caps/>
          <w:u w:val="single"/>
          <w:lang w:eastAsia="ar-SA"/>
        </w:rPr>
        <w:t>Tárgy</w:t>
      </w:r>
      <w:r w:rsidRPr="00990D7E">
        <w:rPr>
          <w:rFonts w:ascii="Times New Roman félkövér" w:eastAsia="Calibri" w:hAnsi="Times New Roman félkövér" w:cs="Times New Roman"/>
          <w:b/>
          <w:caps/>
          <w:lang w:eastAsia="ar-SA"/>
        </w:rPr>
        <w:t xml:space="preserve">: </w:t>
      </w:r>
      <w:bookmarkStart w:id="1" w:name="_Hlk10529779"/>
      <w:r w:rsidR="003E2F6C" w:rsidRPr="00990D7E">
        <w:rPr>
          <w:rFonts w:ascii="Times New Roman félkövér" w:eastAsia="Calibri" w:hAnsi="Times New Roman félkövér" w:cs="Times New Roman"/>
          <w:b/>
          <w:caps/>
          <w:lang w:eastAsia="ar-SA"/>
        </w:rPr>
        <w:t xml:space="preserve">Csengőd agglomeráció szennyvízkezelésének fejlesztése </w:t>
      </w:r>
      <w:r w:rsidRPr="00990D7E">
        <w:rPr>
          <w:rFonts w:ascii="Times New Roman félkövér" w:eastAsia="Calibri" w:hAnsi="Times New Roman félkövér" w:cs="Times New Roman"/>
          <w:b/>
          <w:caps/>
          <w:lang w:eastAsia="ar-SA"/>
        </w:rPr>
        <w:t xml:space="preserve">című </w:t>
      </w:r>
      <w:r w:rsidR="00237A53">
        <w:rPr>
          <w:rFonts w:ascii="Times New Roman félkövér" w:eastAsia="Calibri" w:hAnsi="Times New Roman félkövér" w:cs="Times New Roman"/>
          <w:b/>
          <w:caps/>
          <w:lang w:eastAsia="ar-SA"/>
        </w:rPr>
        <w:t xml:space="preserve">projekt </w:t>
      </w:r>
      <w:proofErr w:type="gramStart"/>
      <w:r w:rsidR="00AE1133" w:rsidRPr="00990D7E">
        <w:rPr>
          <w:rFonts w:ascii="Times New Roman félkövér" w:eastAsia="Calibri" w:hAnsi="Times New Roman félkövér" w:cs="Times New Roman"/>
          <w:b/>
          <w:caps/>
          <w:lang w:eastAsia="ar-SA"/>
        </w:rPr>
        <w:t>megvalósítása</w:t>
      </w:r>
      <w:proofErr w:type="gramEnd"/>
      <w:r w:rsidRPr="00990D7E">
        <w:rPr>
          <w:rFonts w:ascii="Times New Roman félkövér" w:eastAsia="Calibri" w:hAnsi="Times New Roman félkövér" w:cs="Times New Roman"/>
          <w:b/>
          <w:caps/>
          <w:lang w:eastAsia="ar-SA"/>
        </w:rPr>
        <w:t xml:space="preserve"> valamint </w:t>
      </w:r>
      <w:r w:rsidR="00C329CB" w:rsidRPr="00990D7E">
        <w:rPr>
          <w:rFonts w:ascii="Times New Roman félkövér" w:eastAsia="Calibri" w:hAnsi="Times New Roman félkövér" w:cs="Times New Roman"/>
          <w:b/>
          <w:caps/>
          <w:lang w:eastAsia="ar-SA"/>
        </w:rPr>
        <w:t xml:space="preserve">annak végrehajtásához </w:t>
      </w:r>
      <w:r w:rsidRPr="00990D7E">
        <w:rPr>
          <w:rFonts w:ascii="Times New Roman félkövér" w:eastAsia="Calibri" w:hAnsi="Times New Roman félkövér" w:cs="Times New Roman"/>
          <w:b/>
          <w:caps/>
          <w:lang w:eastAsia="ar-SA"/>
        </w:rPr>
        <w:t>szükséges Konzorciumi Együttműködési Megállapodás elfogadása</w:t>
      </w:r>
      <w:bookmarkEnd w:id="1"/>
    </w:p>
    <w:p w14:paraId="5877388F" w14:textId="77777777" w:rsidR="008B6817" w:rsidRPr="00990D7E" w:rsidRDefault="008B6817" w:rsidP="00A1250E">
      <w:pPr>
        <w:suppressAutoHyphens/>
        <w:spacing w:after="0" w:line="276" w:lineRule="auto"/>
        <w:jc w:val="both"/>
        <w:rPr>
          <w:rFonts w:ascii="Times New Roman félkövér" w:eastAsia="Calibri" w:hAnsi="Times New Roman félkövér" w:cs="Times New Roman"/>
          <w:b/>
          <w:caps/>
          <w:lang w:eastAsia="ar-SA"/>
        </w:rPr>
      </w:pPr>
    </w:p>
    <w:p w14:paraId="3D6CC196" w14:textId="77777777" w:rsidR="004659F4" w:rsidRPr="00C329CB" w:rsidRDefault="004659F4" w:rsidP="00990D7E">
      <w:pPr>
        <w:spacing w:after="0" w:line="300" w:lineRule="exact"/>
        <w:jc w:val="both"/>
        <w:rPr>
          <w:rFonts w:ascii="Times New Roman" w:hAnsi="Times New Roman" w:cs="Times New Roman"/>
          <w:highlight w:val="yellow"/>
        </w:rPr>
      </w:pPr>
    </w:p>
    <w:p w14:paraId="2E7C2066" w14:textId="50A8A85A" w:rsidR="00D14C75" w:rsidRPr="00990D7E" w:rsidRDefault="00D14C75" w:rsidP="00990D7E">
      <w:pPr>
        <w:pStyle w:val="cf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90D7E">
        <w:rPr>
          <w:sz w:val="22"/>
          <w:szCs w:val="22"/>
        </w:rPr>
        <w:t>A</w:t>
      </w:r>
      <w:r w:rsidR="0018449B" w:rsidRPr="00990D7E">
        <w:rPr>
          <w:sz w:val="22"/>
          <w:szCs w:val="22"/>
        </w:rPr>
        <w:t xml:space="preserve">z NFP Nemzeti Fejlesztési Programiroda Nonprofit Kft.-t (a továbbiakban: </w:t>
      </w:r>
      <w:r w:rsidRPr="00990D7E">
        <w:rPr>
          <w:sz w:val="22"/>
          <w:szCs w:val="22"/>
        </w:rPr>
        <w:t>Társaság</w:t>
      </w:r>
      <w:r w:rsidR="0018449B" w:rsidRPr="00990D7E">
        <w:rPr>
          <w:sz w:val="22"/>
          <w:szCs w:val="22"/>
        </w:rPr>
        <w:t xml:space="preserve">) </w:t>
      </w:r>
      <w:r w:rsidRPr="00990D7E">
        <w:rPr>
          <w:sz w:val="22"/>
          <w:szCs w:val="22"/>
        </w:rPr>
        <w:t xml:space="preserve">2013. március 8. napján a Nemzeti Fejlesztési Minisztérium alapította, és a mai napig a Minisztérium gyakorolja felette a tulajdonosi és szakmai irányítási jogköröket. A Társaság tevékenységének jogszabályi alapjait eredetileg </w:t>
      </w:r>
      <w:r w:rsidRPr="00990D7E">
        <w:rPr>
          <w:rFonts w:eastAsia="Calibri"/>
          <w:bCs/>
          <w:sz w:val="22"/>
          <w:szCs w:val="22"/>
        </w:rPr>
        <w:t xml:space="preserve">az Európai Unió vagy más nemzetközi szervezet felé vállalt kötelezettséggel összefüggő, a Kormány által a nemzeti fejlesztési miniszter hatáskörébe utalt beruházások megvalósítása érdekében szükséges intézkedésekről és az azokhoz kapcsolódó kiemelt jelentőségű ügyek lefolytatásának elősegítéséről szóló </w:t>
      </w:r>
      <w:r w:rsidRPr="00990D7E">
        <w:rPr>
          <w:sz w:val="22"/>
          <w:szCs w:val="22"/>
        </w:rPr>
        <w:t xml:space="preserve">117/2013. (IV.23.) Korm. rendelet tette le, amely jogszabály alapján a Társaság </w:t>
      </w:r>
      <w:r w:rsidR="00C329CB" w:rsidRPr="00990D7E">
        <w:rPr>
          <w:sz w:val="22"/>
          <w:szCs w:val="22"/>
        </w:rPr>
        <w:t>a</w:t>
      </w:r>
      <w:r w:rsidRPr="00990D7E">
        <w:rPr>
          <w:sz w:val="22"/>
          <w:szCs w:val="22"/>
        </w:rPr>
        <w:t xml:space="preserve"> Kormány által saját hatáskörbe vont, derogációs kötelezettséggel terhelt szennyvízelvezetési és –tisztítási projektjei felett gyakorol szakmai felügyeletet, működteti a projektfelügyelők rendszerét. </w:t>
      </w:r>
    </w:p>
    <w:p w14:paraId="01773462" w14:textId="77777777" w:rsidR="00990D7E" w:rsidRDefault="00990D7E" w:rsidP="00990D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1A53559" w14:textId="69D73E20" w:rsidR="007511BD" w:rsidRPr="00C329CB" w:rsidRDefault="00D14C75" w:rsidP="00990D7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29CB">
        <w:rPr>
          <w:rFonts w:ascii="Times New Roman" w:eastAsia="Times New Roman" w:hAnsi="Times New Roman" w:cs="Times New Roman"/>
          <w:lang w:eastAsia="hu-HU"/>
        </w:rPr>
        <w:t xml:space="preserve">A Társaság legfontosabb feladata, hogy szakmai támogatást, tájékoztatást nyújtson illetve tanácsadási feladatokat lásson el az érintett beruházások kedvezményezettjei számára. </w:t>
      </w:r>
      <w:r w:rsidR="007511BD" w:rsidRPr="00C329CB">
        <w:rPr>
          <w:rFonts w:ascii="Times New Roman" w:eastAsia="Times New Roman" w:hAnsi="Times New Roman" w:cs="Times New Roman"/>
          <w:lang w:eastAsia="hu-HU"/>
        </w:rPr>
        <w:t>Nyomon követi a projektek szerződéses állományának alakulását, a szerződések teljesítését, az ütemezéstől való eltérését és a beruházások pénzügyi elszámolását, kapcsolatot tart a miniszter és a szakpolitikai felelős irányítása alá tartozó, az adott feladat ellátásáért felelős szervezettel, a hatáskörrel rendelkező irányító hatósággal, valamint a támogatást igénylővel vagy a kedvezményezettel.</w:t>
      </w:r>
    </w:p>
    <w:p w14:paraId="7B00C14B" w14:textId="77777777" w:rsidR="00990D7E" w:rsidRDefault="00990D7E" w:rsidP="00990D7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C245CA" w14:textId="55215683" w:rsidR="0018449B" w:rsidRPr="00990D7E" w:rsidRDefault="00D14E3C" w:rsidP="00990D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90D7E">
        <w:rPr>
          <w:rFonts w:ascii="Times New Roman" w:hAnsi="Times New Roman" w:cs="Times New Roman"/>
        </w:rPr>
        <w:t xml:space="preserve">A </w:t>
      </w:r>
      <w:r w:rsidR="0018449B" w:rsidRPr="00990D7E">
        <w:rPr>
          <w:rFonts w:ascii="Times New Roman" w:hAnsi="Times New Roman" w:cs="Times New Roman"/>
        </w:rPr>
        <w:t xml:space="preserve">2014. december 19-én </w:t>
      </w:r>
      <w:r w:rsidR="00834AF9" w:rsidRPr="00990D7E">
        <w:rPr>
          <w:rFonts w:ascii="Times New Roman" w:hAnsi="Times New Roman" w:cs="Times New Roman"/>
        </w:rPr>
        <w:t>a</w:t>
      </w:r>
      <w:r w:rsidR="009F7509" w:rsidRPr="00990D7E">
        <w:rPr>
          <w:rFonts w:ascii="Times New Roman" w:hAnsi="Times New Roman" w:cs="Times New Roman"/>
        </w:rPr>
        <w:t xml:space="preserve"> </w:t>
      </w:r>
      <w:r w:rsidR="0018449B" w:rsidRPr="00990D7E">
        <w:rPr>
          <w:rFonts w:ascii="Times New Roman" w:hAnsi="Times New Roman" w:cs="Times New Roman"/>
        </w:rPr>
        <w:t xml:space="preserve">Magyar Közlöny 180. számában megjelent, majd az ezt követő napon hatályba lépett </w:t>
      </w:r>
      <w:r w:rsidR="0018449B" w:rsidRPr="00990D7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az Európai Unió vagy más nemzetközi szervezet felé vállalt kötelezettséggel összefüggő, a 2007-2013 programozási időszakban a Kormány által a nemzeti fejlesztési miniszter hatáskörébe utalt beruházások, valamint a 2014-2020 programozási időszakban a szennyvízelvezetési és -tisztítási, a hulladékgazdálkodási és az ivóvízminőség-javító beruházások megvalósításáról szóló </w:t>
      </w:r>
      <w:r w:rsidR="0018449B" w:rsidRPr="00990D7E">
        <w:rPr>
          <w:rFonts w:ascii="Times New Roman" w:hAnsi="Times New Roman" w:cs="Times New Roman"/>
        </w:rPr>
        <w:t>339/2014. (XII. 19.) Korm. rendelet (a továbbiakban: Rendelet), amely</w:t>
      </w:r>
      <w:r w:rsidR="00AF1E03" w:rsidRPr="00990D7E">
        <w:rPr>
          <w:rFonts w:ascii="Times New Roman" w:hAnsi="Times New Roman" w:cs="Times New Roman"/>
        </w:rPr>
        <w:t xml:space="preserve"> azóta</w:t>
      </w:r>
      <w:r w:rsidR="003643BF" w:rsidRPr="00990D7E">
        <w:rPr>
          <w:rFonts w:ascii="Times New Roman" w:hAnsi="Times New Roman" w:cs="Times New Roman"/>
        </w:rPr>
        <w:t xml:space="preserve"> több alkalommal napján</w:t>
      </w:r>
      <w:r w:rsidR="0018449B" w:rsidRPr="00990D7E">
        <w:rPr>
          <w:rFonts w:ascii="Times New Roman" w:hAnsi="Times New Roman" w:cs="Times New Roman"/>
        </w:rPr>
        <w:t xml:space="preserve"> módosításra került.</w:t>
      </w:r>
    </w:p>
    <w:p w14:paraId="6D342828" w14:textId="72F254E1" w:rsidR="00E73E20" w:rsidRPr="00C329CB" w:rsidRDefault="0018449B" w:rsidP="00990D7E">
      <w:pPr>
        <w:pStyle w:val="cf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90D7E">
        <w:rPr>
          <w:sz w:val="22"/>
          <w:szCs w:val="22"/>
        </w:rPr>
        <w:t xml:space="preserve">A </w:t>
      </w:r>
      <w:r w:rsidR="00144F6E" w:rsidRPr="00990D7E">
        <w:rPr>
          <w:sz w:val="22"/>
          <w:szCs w:val="22"/>
        </w:rPr>
        <w:t>Környezeti</w:t>
      </w:r>
      <w:r w:rsidR="00144F6E" w:rsidRPr="00C329CB">
        <w:rPr>
          <w:sz w:val="22"/>
          <w:szCs w:val="22"/>
        </w:rPr>
        <w:t xml:space="preserve"> és Energiahatékonysági Operatív Program </w:t>
      </w:r>
      <w:r w:rsidR="00142027" w:rsidRPr="00C329CB">
        <w:rPr>
          <w:sz w:val="22"/>
          <w:szCs w:val="22"/>
        </w:rPr>
        <w:t xml:space="preserve">(KEHOP) </w:t>
      </w:r>
      <w:r w:rsidR="00144F6E" w:rsidRPr="00C329CB">
        <w:rPr>
          <w:sz w:val="22"/>
          <w:szCs w:val="22"/>
        </w:rPr>
        <w:t xml:space="preserve">időszakára vonatkozóan a </w:t>
      </w:r>
      <w:r w:rsidRPr="00C329CB">
        <w:rPr>
          <w:sz w:val="22"/>
          <w:szCs w:val="22"/>
        </w:rPr>
        <w:t xml:space="preserve">Rendelet 7. § </w:t>
      </w:r>
      <w:r w:rsidR="00144F6E" w:rsidRPr="00C329CB">
        <w:rPr>
          <w:sz w:val="22"/>
          <w:szCs w:val="22"/>
        </w:rPr>
        <w:t>(3</w:t>
      </w:r>
      <w:r w:rsidRPr="00C329CB">
        <w:rPr>
          <w:sz w:val="22"/>
          <w:szCs w:val="22"/>
        </w:rPr>
        <w:t xml:space="preserve">) </w:t>
      </w:r>
      <w:r w:rsidR="009F7509" w:rsidRPr="00C329CB">
        <w:rPr>
          <w:sz w:val="22"/>
          <w:szCs w:val="22"/>
        </w:rPr>
        <w:t>bekezdése</w:t>
      </w:r>
      <w:r w:rsidRPr="00C329CB">
        <w:rPr>
          <w:sz w:val="22"/>
          <w:szCs w:val="22"/>
        </w:rPr>
        <w:t xml:space="preserve"> az alábbiak szerint rendelkezik:</w:t>
      </w:r>
    </w:p>
    <w:p w14:paraId="3C31C2FE" w14:textId="580D19FC" w:rsidR="00E73E20" w:rsidRPr="00C329CB" w:rsidRDefault="00990D7E" w:rsidP="00990D7E">
      <w:pPr>
        <w:pStyle w:val="Norml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E73E20" w:rsidRPr="00C329CB">
        <w:rPr>
          <w:sz w:val="22"/>
          <w:szCs w:val="22"/>
        </w:rPr>
        <w:t xml:space="preserve"> Társaság az 1. § b) pontja szerinti projektekkel összefüggésben</w:t>
      </w:r>
    </w:p>
    <w:p w14:paraId="5C1263F6" w14:textId="77DE5391" w:rsidR="00E73E20" w:rsidRPr="00C329CB" w:rsidRDefault="00E73E20" w:rsidP="00990D7E">
      <w:pPr>
        <w:pStyle w:val="NormlWeb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C329CB">
        <w:rPr>
          <w:sz w:val="22"/>
          <w:szCs w:val="22"/>
        </w:rPr>
        <w:t>a) kidolgozza a közbeszerzések egységes lebonyolításának rendszerét,</w:t>
      </w:r>
    </w:p>
    <w:p w14:paraId="4891BE77" w14:textId="494768A0" w:rsidR="00E73E20" w:rsidRPr="00C329CB" w:rsidRDefault="00E73E20" w:rsidP="00990D7E">
      <w:pPr>
        <w:pStyle w:val="NormlWeb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C329CB">
        <w:rPr>
          <w:sz w:val="22"/>
          <w:szCs w:val="22"/>
        </w:rPr>
        <w:t>b) előkészíti a projekteket,</w:t>
      </w:r>
    </w:p>
    <w:p w14:paraId="1A44BCDD" w14:textId="4AC8215B" w:rsidR="00E73E20" w:rsidRPr="00C329CB" w:rsidRDefault="00E73E20" w:rsidP="00990D7E">
      <w:pPr>
        <w:pStyle w:val="NormlWeb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C329CB">
        <w:rPr>
          <w:sz w:val="22"/>
          <w:szCs w:val="22"/>
        </w:rPr>
        <w:t>c) ellátja a projektek megvalósításával kapcsolatos projektmenedzsment feladatokat, továbbá a konzorciumi partnerek nevében eljárva azok meghatalmazása alapján lebonyolítja a közbeszerzési eljárásokat, és szükség esetén aláírja a keretmegállapodásokat,</w:t>
      </w:r>
    </w:p>
    <w:p w14:paraId="5A0E37C2" w14:textId="7800265F" w:rsidR="00E73E20" w:rsidRPr="00C329CB" w:rsidRDefault="00E73E20" w:rsidP="00990D7E">
      <w:pPr>
        <w:pStyle w:val="NormlWeb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C329CB">
        <w:rPr>
          <w:sz w:val="22"/>
          <w:szCs w:val="22"/>
        </w:rPr>
        <w:t>d) ellátja a projektek megvalósításával kapcsolatos műszaki ellenőri feladatokat,</w:t>
      </w:r>
    </w:p>
    <w:p w14:paraId="04F57401" w14:textId="26174BFF" w:rsidR="00E73E20" w:rsidRPr="00C329CB" w:rsidRDefault="00E73E20" w:rsidP="00990D7E">
      <w:pPr>
        <w:pStyle w:val="NormlWeb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C329CB">
        <w:rPr>
          <w:sz w:val="22"/>
          <w:szCs w:val="22"/>
        </w:rPr>
        <w:t xml:space="preserve">e) jogosult elszámolni a </w:t>
      </w:r>
      <w:r w:rsidRPr="002C4A89">
        <w:rPr>
          <w:i/>
          <w:sz w:val="22"/>
          <w:szCs w:val="22"/>
        </w:rPr>
        <w:t>272/2014. (XI. 5.) Korm. rendelet</w:t>
      </w:r>
      <w:r w:rsidRPr="00C329CB">
        <w:rPr>
          <w:sz w:val="22"/>
          <w:szCs w:val="22"/>
        </w:rPr>
        <w:t xml:space="preserve"> 5. mellékletének 3.9. pontja szerinti költségeket.</w:t>
      </w:r>
    </w:p>
    <w:p w14:paraId="04727A26" w14:textId="4215B25A" w:rsidR="00144F6E" w:rsidRPr="00C329CB" w:rsidRDefault="00990D7E" w:rsidP="00990D7E">
      <w:pPr>
        <w:pStyle w:val="cf0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Rendelet 15. §-a</w:t>
      </w:r>
      <w:r w:rsidR="00144F6E" w:rsidRPr="00C329CB">
        <w:rPr>
          <w:sz w:val="22"/>
          <w:szCs w:val="22"/>
        </w:rPr>
        <w:t xml:space="preserve"> az alábbiakat rögzíti:</w:t>
      </w:r>
    </w:p>
    <w:p w14:paraId="36C4C3DF" w14:textId="706C2763" w:rsidR="00144F6E" w:rsidRPr="00C329CB" w:rsidRDefault="00144F6E" w:rsidP="00990D7E">
      <w:pPr>
        <w:pStyle w:val="NormlWeb"/>
        <w:spacing w:before="0" w:beforeAutospacing="0" w:after="0" w:afterAutospacing="0" w:line="276" w:lineRule="auto"/>
        <w:ind w:firstLine="180"/>
        <w:jc w:val="both"/>
        <w:rPr>
          <w:sz w:val="22"/>
          <w:szCs w:val="22"/>
        </w:rPr>
      </w:pPr>
      <w:r w:rsidRPr="00C329CB">
        <w:rPr>
          <w:sz w:val="22"/>
          <w:szCs w:val="22"/>
        </w:rPr>
        <w:lastRenderedPageBreak/>
        <w:t>(1) Az 1. §</w:t>
      </w:r>
      <w:r w:rsidR="00A2233B" w:rsidRPr="00C329CB">
        <w:rPr>
          <w:sz w:val="22"/>
          <w:szCs w:val="22"/>
        </w:rPr>
        <w:t xml:space="preserve"> </w:t>
      </w:r>
      <w:r w:rsidRPr="00C329CB">
        <w:rPr>
          <w:sz w:val="22"/>
          <w:szCs w:val="22"/>
        </w:rPr>
        <w:t>b)</w:t>
      </w:r>
      <w:r w:rsidR="00A2233B" w:rsidRPr="00C329CB">
        <w:rPr>
          <w:sz w:val="22"/>
          <w:szCs w:val="22"/>
        </w:rPr>
        <w:t xml:space="preserve"> </w:t>
      </w:r>
      <w:r w:rsidRPr="00C329CB">
        <w:rPr>
          <w:sz w:val="22"/>
          <w:szCs w:val="22"/>
        </w:rPr>
        <w:t>pontja szerinti projektek esetén a Társasággal, mint konzorciumvezetővel kell megkötni a támogatási szerződést.</w:t>
      </w:r>
    </w:p>
    <w:p w14:paraId="359B011A" w14:textId="4717C75F" w:rsidR="00144F6E" w:rsidRPr="00C329CB" w:rsidRDefault="00144F6E" w:rsidP="00990D7E">
      <w:pPr>
        <w:pStyle w:val="NormlWeb"/>
        <w:spacing w:before="0" w:beforeAutospacing="0" w:after="0" w:afterAutospacing="0" w:line="276" w:lineRule="auto"/>
        <w:ind w:firstLine="180"/>
        <w:jc w:val="both"/>
        <w:rPr>
          <w:sz w:val="22"/>
          <w:szCs w:val="22"/>
        </w:rPr>
      </w:pPr>
      <w:r w:rsidRPr="00C329CB">
        <w:rPr>
          <w:sz w:val="22"/>
          <w:szCs w:val="22"/>
        </w:rPr>
        <w:t xml:space="preserve">(5) </w:t>
      </w:r>
      <w:r w:rsidR="00E73E20" w:rsidRPr="00C329CB">
        <w:rPr>
          <w:sz w:val="22"/>
          <w:szCs w:val="22"/>
        </w:rPr>
        <w:t>A Társaság ellátja a projekt előkészítéséhez kapcsolódó és a projektmenedzsmenti feladatokat, gondoskodik a műszaki ellenőri feladatok ellátásáról és a közbeszerzési eljárások lebonyolításáról, valamint ellátja a projektek befejezéséhez és üzemeltetésbe adásához szükséges tevékenységeket</w:t>
      </w:r>
      <w:r w:rsidRPr="00C329CB">
        <w:rPr>
          <w:sz w:val="22"/>
          <w:szCs w:val="22"/>
        </w:rPr>
        <w:t>.</w:t>
      </w:r>
    </w:p>
    <w:p w14:paraId="26323B7E" w14:textId="77777777" w:rsidR="00331182" w:rsidRDefault="00331182" w:rsidP="004659F4">
      <w:pPr>
        <w:pStyle w:val="cf0"/>
        <w:spacing w:before="0" w:beforeAutospacing="0" w:after="0" w:afterAutospacing="0" w:line="276" w:lineRule="auto"/>
        <w:ind w:firstLine="240"/>
        <w:jc w:val="both"/>
        <w:rPr>
          <w:sz w:val="22"/>
          <w:szCs w:val="22"/>
        </w:rPr>
      </w:pPr>
    </w:p>
    <w:p w14:paraId="05F1E680" w14:textId="4EBADD3B" w:rsidR="00990D7E" w:rsidRDefault="007552C9" w:rsidP="00D14E3C">
      <w:pPr>
        <w:pStyle w:val="cf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329CB">
        <w:rPr>
          <w:sz w:val="22"/>
          <w:szCs w:val="22"/>
        </w:rPr>
        <w:t xml:space="preserve">A </w:t>
      </w:r>
      <w:r w:rsidR="004006C0" w:rsidRPr="00C329CB">
        <w:rPr>
          <w:sz w:val="22"/>
          <w:szCs w:val="22"/>
        </w:rPr>
        <w:t>feladatok ellátása érdekében</w:t>
      </w:r>
      <w:r w:rsidR="00142027" w:rsidRPr="00C329CB">
        <w:rPr>
          <w:sz w:val="22"/>
          <w:szCs w:val="22"/>
        </w:rPr>
        <w:t>,</w:t>
      </w:r>
      <w:r w:rsidR="00930072" w:rsidRPr="00C329CB">
        <w:rPr>
          <w:sz w:val="22"/>
          <w:szCs w:val="22"/>
        </w:rPr>
        <w:t xml:space="preserve"> a jogszabályi előírásoknak megfelelve</w:t>
      </w:r>
      <w:r w:rsidR="00142027" w:rsidRPr="00C329CB">
        <w:rPr>
          <w:sz w:val="22"/>
          <w:szCs w:val="22"/>
        </w:rPr>
        <w:t>,</w:t>
      </w:r>
      <w:r w:rsidR="00930072" w:rsidRPr="00C329CB">
        <w:rPr>
          <w:sz w:val="22"/>
          <w:szCs w:val="22"/>
        </w:rPr>
        <w:t xml:space="preserve"> </w:t>
      </w:r>
      <w:r w:rsidR="00D45538" w:rsidRPr="00C329CB">
        <w:rPr>
          <w:sz w:val="22"/>
          <w:szCs w:val="22"/>
        </w:rPr>
        <w:t xml:space="preserve">a támogatási kérelem benyújtásához, a támogatási szerződés </w:t>
      </w:r>
      <w:proofErr w:type="gramStart"/>
      <w:r w:rsidR="00D45538" w:rsidRPr="00C329CB">
        <w:rPr>
          <w:sz w:val="22"/>
          <w:szCs w:val="22"/>
        </w:rPr>
        <w:t>megkötéséhez</w:t>
      </w:r>
      <w:proofErr w:type="gramEnd"/>
      <w:r w:rsidR="00D45538" w:rsidRPr="00C329CB">
        <w:rPr>
          <w:sz w:val="22"/>
          <w:szCs w:val="22"/>
        </w:rPr>
        <w:t xml:space="preserve"> </w:t>
      </w:r>
      <w:r w:rsidR="009A6886" w:rsidRPr="00C329CB">
        <w:rPr>
          <w:sz w:val="22"/>
          <w:szCs w:val="22"/>
        </w:rPr>
        <w:t>valamint</w:t>
      </w:r>
      <w:r w:rsidR="00D45538" w:rsidRPr="00C329CB">
        <w:rPr>
          <w:sz w:val="22"/>
          <w:szCs w:val="22"/>
        </w:rPr>
        <w:t xml:space="preserve"> a projekt-előkészítési feladatok elvégzéséhez </w:t>
      </w:r>
      <w:r w:rsidR="00930072" w:rsidRPr="00C329CB">
        <w:rPr>
          <w:sz w:val="22"/>
          <w:szCs w:val="22"/>
        </w:rPr>
        <w:t>konzorciumi megállapodás</w:t>
      </w:r>
      <w:r w:rsidR="004006C0" w:rsidRPr="00C329CB">
        <w:rPr>
          <w:sz w:val="22"/>
          <w:szCs w:val="22"/>
        </w:rPr>
        <w:t xml:space="preserve"> megkötése szükséges</w:t>
      </w:r>
      <w:r w:rsidR="00990D7E">
        <w:rPr>
          <w:sz w:val="22"/>
          <w:szCs w:val="22"/>
        </w:rPr>
        <w:t>. Az előkészítésre vonatkozó konzorciumi megállapodás az előterjesztés mellékletét képezi</w:t>
      </w:r>
      <w:r w:rsidR="00D45538" w:rsidRPr="00C329CB">
        <w:rPr>
          <w:sz w:val="22"/>
          <w:szCs w:val="22"/>
        </w:rPr>
        <w:t xml:space="preserve">. </w:t>
      </w:r>
    </w:p>
    <w:p w14:paraId="661E6AF1" w14:textId="24F27EA9" w:rsidR="004006C0" w:rsidRPr="00C329CB" w:rsidRDefault="00470B70" w:rsidP="00D14E3C">
      <w:pPr>
        <w:pStyle w:val="cf0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329CB">
        <w:rPr>
          <w:sz w:val="22"/>
          <w:szCs w:val="22"/>
        </w:rPr>
        <w:t>A</w:t>
      </w:r>
      <w:r w:rsidR="00D45538" w:rsidRPr="00C329CB">
        <w:rPr>
          <w:sz w:val="22"/>
          <w:szCs w:val="22"/>
        </w:rPr>
        <w:t xml:space="preserve"> konzorciumi megállapodás 8. pontja ér</w:t>
      </w:r>
      <w:r w:rsidR="009A6886" w:rsidRPr="00C329CB">
        <w:rPr>
          <w:sz w:val="22"/>
          <w:szCs w:val="22"/>
        </w:rPr>
        <w:t>telmében a projekt megvalósítására</w:t>
      </w:r>
      <w:r w:rsidR="00D45538" w:rsidRPr="00C329CB">
        <w:rPr>
          <w:sz w:val="22"/>
          <w:szCs w:val="22"/>
        </w:rPr>
        <w:t xml:space="preserve"> a Felek újabb konzorciumi együttműködési megállapodást kötnek</w:t>
      </w:r>
      <w:r w:rsidR="009A6886" w:rsidRPr="00C329CB">
        <w:rPr>
          <w:sz w:val="22"/>
          <w:szCs w:val="22"/>
        </w:rPr>
        <w:t xml:space="preserve"> majd</w:t>
      </w:r>
      <w:r w:rsidR="00D45538" w:rsidRPr="00C329CB">
        <w:rPr>
          <w:sz w:val="22"/>
          <w:szCs w:val="22"/>
        </w:rPr>
        <w:t xml:space="preserve">, </w:t>
      </w:r>
      <w:r w:rsidR="004006C0" w:rsidRPr="00C329CB">
        <w:rPr>
          <w:sz w:val="22"/>
          <w:szCs w:val="22"/>
        </w:rPr>
        <w:t xml:space="preserve">amely részletesen szabályozza a </w:t>
      </w:r>
      <w:r w:rsidR="00930072" w:rsidRPr="00C329CB">
        <w:rPr>
          <w:sz w:val="22"/>
          <w:szCs w:val="22"/>
        </w:rPr>
        <w:t>Konzorciumvezető és a T</w:t>
      </w:r>
      <w:r w:rsidR="004006C0" w:rsidRPr="00C329CB">
        <w:rPr>
          <w:sz w:val="22"/>
          <w:szCs w:val="22"/>
        </w:rPr>
        <w:t>agok jogait és kötelezettségei</w:t>
      </w:r>
      <w:r w:rsidR="007552C9" w:rsidRPr="00C329CB">
        <w:rPr>
          <w:sz w:val="22"/>
          <w:szCs w:val="22"/>
        </w:rPr>
        <w:t>t</w:t>
      </w:r>
      <w:r w:rsidR="004006C0" w:rsidRPr="00C329CB">
        <w:rPr>
          <w:sz w:val="22"/>
          <w:szCs w:val="22"/>
        </w:rPr>
        <w:t>, valamint az együttműködés kereteit</w:t>
      </w:r>
      <w:r w:rsidR="00D45538" w:rsidRPr="00C329CB">
        <w:rPr>
          <w:sz w:val="22"/>
          <w:szCs w:val="22"/>
        </w:rPr>
        <w:t xml:space="preserve">, a projekt megvalósítása </w:t>
      </w:r>
      <w:r w:rsidR="009A6886" w:rsidRPr="00C329CB">
        <w:rPr>
          <w:sz w:val="22"/>
          <w:szCs w:val="22"/>
        </w:rPr>
        <w:t>során</w:t>
      </w:r>
      <w:r w:rsidR="004006C0" w:rsidRPr="00C329CB">
        <w:rPr>
          <w:sz w:val="22"/>
          <w:szCs w:val="22"/>
        </w:rPr>
        <w:t>.</w:t>
      </w:r>
    </w:p>
    <w:p w14:paraId="16AD27F5" w14:textId="77777777" w:rsidR="00930072" w:rsidRDefault="00930072" w:rsidP="004659F4">
      <w:pPr>
        <w:pStyle w:val="cf0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1F166CE" w14:textId="5825CBFD" w:rsidR="00C329CB" w:rsidRPr="00990D7E" w:rsidRDefault="00C329CB" w:rsidP="004659F4">
      <w:pPr>
        <w:spacing w:line="276" w:lineRule="auto"/>
        <w:jc w:val="both"/>
        <w:rPr>
          <w:rFonts w:ascii="Times New Roman" w:hAnsi="Times New Roman"/>
        </w:rPr>
      </w:pPr>
      <w:r w:rsidRPr="00990D7E">
        <w:rPr>
          <w:rFonts w:ascii="Times New Roman" w:hAnsi="Times New Roman"/>
        </w:rPr>
        <w:t xml:space="preserve">Jelen esetben a </w:t>
      </w:r>
      <w:r w:rsidR="00D3593F" w:rsidRPr="00990D7E">
        <w:rPr>
          <w:rFonts w:ascii="Times New Roman" w:hAnsi="Times New Roman"/>
        </w:rPr>
        <w:t>„</w:t>
      </w:r>
      <w:r w:rsidR="003E2F6C" w:rsidRPr="00990D7E">
        <w:rPr>
          <w:rFonts w:ascii="Times New Roman" w:hAnsi="Times New Roman"/>
        </w:rPr>
        <w:t>Csengőd agglomeráció szennyvízkezelésének fejlesztése</w:t>
      </w:r>
      <w:r w:rsidR="00D3593F" w:rsidRPr="00990D7E">
        <w:rPr>
          <w:rFonts w:ascii="Times New Roman" w:hAnsi="Times New Roman"/>
        </w:rPr>
        <w:t xml:space="preserve">” </w:t>
      </w:r>
      <w:r w:rsidRPr="00990D7E">
        <w:rPr>
          <w:rFonts w:ascii="Times New Roman" w:hAnsi="Times New Roman"/>
        </w:rPr>
        <w:t xml:space="preserve">című projektben a tervezett fejlesztés műszaki tartalma alapján a </w:t>
      </w:r>
      <w:r w:rsidRPr="00990D7E">
        <w:rPr>
          <w:rFonts w:ascii="Times New Roman" w:hAnsi="Times New Roman"/>
          <w:iCs/>
        </w:rPr>
        <w:t xml:space="preserve">„Magyarország települési szennyvíz-elvezetési és -tisztítási helyzetét nyilvántartó Településsoros Jegyzékről és a Tájékoztató Jegyzékről, valamint a szennyvíz-elvezetési agglomerációk lehatárolásáról” </w:t>
      </w:r>
      <w:r w:rsidRPr="00990D7E">
        <w:rPr>
          <w:rFonts w:ascii="Times New Roman" w:hAnsi="Times New Roman"/>
        </w:rPr>
        <w:t>szóló 379/2015. (</w:t>
      </w:r>
      <w:r w:rsidR="00D3593F" w:rsidRPr="00990D7E">
        <w:rPr>
          <w:rFonts w:ascii="Times New Roman" w:hAnsi="Times New Roman"/>
        </w:rPr>
        <w:t>XI</w:t>
      </w:r>
      <w:r w:rsidR="00BA019B" w:rsidRPr="00990D7E">
        <w:rPr>
          <w:rFonts w:ascii="Times New Roman" w:hAnsi="Times New Roman"/>
        </w:rPr>
        <w:t xml:space="preserve">I.8.) Korm. rendelet szerint </w:t>
      </w:r>
      <w:r w:rsidRPr="00990D7E">
        <w:rPr>
          <w:rFonts w:ascii="Times New Roman" w:hAnsi="Times New Roman"/>
        </w:rPr>
        <w:t xml:space="preserve">kezdeményezték az Országos Vízügyi Igazgatóság által a 25/2002 (II.27.) Korm. rendelet szerinti szennyvíz-agglomeráció besorolásnak megfelelő módosítását a bővülő fejlesztési igénye miatt, mely elfogadásra került. </w:t>
      </w:r>
    </w:p>
    <w:p w14:paraId="26026385" w14:textId="5275249E" w:rsidR="005C4083" w:rsidRPr="00990D7E" w:rsidRDefault="00355193" w:rsidP="003551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990D7E">
        <w:rPr>
          <w:rFonts w:ascii="Times New Roman" w:hAnsi="Times New Roman"/>
        </w:rPr>
        <w:t xml:space="preserve">A </w:t>
      </w:r>
      <w:r w:rsidR="00BA019B" w:rsidRPr="00990D7E">
        <w:rPr>
          <w:rFonts w:ascii="Times New Roman" w:hAnsi="Times New Roman"/>
        </w:rPr>
        <w:t xml:space="preserve">fejlesztési igény a </w:t>
      </w:r>
      <w:r w:rsidRPr="00990D7E">
        <w:rPr>
          <w:rFonts w:ascii="Times New Roman" w:hAnsi="Times New Roman"/>
        </w:rPr>
        <w:t>jelenleg hatályos</w:t>
      </w:r>
      <w:r w:rsidR="002C4A89" w:rsidRPr="00990D7E">
        <w:rPr>
          <w:rFonts w:ascii="Times New Roman" w:hAnsi="Times New Roman"/>
        </w:rPr>
        <w:t>, a Nemzeti Települési Szennyvízelvezetési és –tisztítási Megvalósítási Programról szóló</w:t>
      </w:r>
      <w:r w:rsidRPr="00990D7E">
        <w:rPr>
          <w:rFonts w:ascii="Times New Roman" w:hAnsi="Times New Roman"/>
        </w:rPr>
        <w:t xml:space="preserve"> 25/2002 (II.27.) Korm. rendeletbe még nem került átvezetésre a j</w:t>
      </w:r>
      <w:r w:rsidR="0093073E" w:rsidRPr="00990D7E">
        <w:rPr>
          <w:rFonts w:ascii="Times New Roman" w:hAnsi="Times New Roman"/>
        </w:rPr>
        <w:t>óváhagyott (Iktatószám: BM/19811-3/2018</w:t>
      </w:r>
      <w:r w:rsidR="006C5FB6" w:rsidRPr="00990D7E">
        <w:rPr>
          <w:rFonts w:ascii="Times New Roman" w:hAnsi="Times New Roman"/>
        </w:rPr>
        <w:t>) agglomerációs kérelem.</w:t>
      </w:r>
    </w:p>
    <w:p w14:paraId="46B16C1B" w14:textId="77777777" w:rsidR="005C4083" w:rsidRPr="00990D7E" w:rsidRDefault="005C4083" w:rsidP="003551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4E42E1F6" w14:textId="50BEB78B" w:rsidR="00967BF6" w:rsidRPr="00990D7E" w:rsidRDefault="003E2F6C" w:rsidP="003551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990D7E">
        <w:rPr>
          <w:rFonts w:ascii="Times New Roman" w:hAnsi="Times New Roman"/>
        </w:rPr>
        <w:t>A Kormány 2019. május 14</w:t>
      </w:r>
      <w:r w:rsidR="00BA019B" w:rsidRPr="00990D7E">
        <w:rPr>
          <w:rFonts w:ascii="Times New Roman" w:hAnsi="Times New Roman"/>
        </w:rPr>
        <w:t xml:space="preserve">. napján </w:t>
      </w:r>
      <w:r w:rsidR="00967BF6" w:rsidRPr="00990D7E">
        <w:rPr>
          <w:rFonts w:ascii="Times New Roman" w:hAnsi="Times New Roman"/>
        </w:rPr>
        <w:t xml:space="preserve">döntött, </w:t>
      </w:r>
      <w:r w:rsidR="00295317" w:rsidRPr="00990D7E">
        <w:rPr>
          <w:rFonts w:ascii="Times New Roman" w:hAnsi="Times New Roman"/>
        </w:rPr>
        <w:t>a 1537/2017. (VIII.14.) Korm. határozatával</w:t>
      </w:r>
      <w:r w:rsidR="00967BF6" w:rsidRPr="00990D7E">
        <w:rPr>
          <w:rFonts w:ascii="Times New Roman" w:hAnsi="Times New Roman"/>
        </w:rPr>
        <w:t xml:space="preserve"> az egyes, a Környezeti és Energiahatékonysági Operatív Program keretében megvalósítani tervezett szennyvízkezelési projekte</w:t>
      </w:r>
      <w:r w:rsidR="00295317" w:rsidRPr="00990D7E">
        <w:rPr>
          <w:rFonts w:ascii="Times New Roman" w:hAnsi="Times New Roman"/>
        </w:rPr>
        <w:t>k támogatásának növeléséről és a Környezeti és Energiahatékonysági Operatív Program éves fejlesztési keretének megállapításáról szóló 1084/2016. (II.29.) Korm. határozat módosításáról. Ennek köszönhetően</w:t>
      </w:r>
      <w:r w:rsidR="00BA019B" w:rsidRPr="00990D7E">
        <w:rPr>
          <w:rFonts w:ascii="Times New Roman" w:hAnsi="Times New Roman"/>
        </w:rPr>
        <w:t xml:space="preserve"> a Támogatási Szerződés aláírása után</w:t>
      </w:r>
      <w:r w:rsidR="00295317" w:rsidRPr="00990D7E">
        <w:rPr>
          <w:rFonts w:ascii="Times New Roman" w:hAnsi="Times New Roman"/>
        </w:rPr>
        <w:t xml:space="preserve"> az agglomerációs települések fejlesztési szükségleteihez a fedezet rendelkezésre áll.</w:t>
      </w:r>
    </w:p>
    <w:p w14:paraId="555482FE" w14:textId="77777777" w:rsidR="00331182" w:rsidRDefault="00331182" w:rsidP="00967BF6">
      <w:pPr>
        <w:pStyle w:val="cf0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0DB3A0B" w14:textId="77777777" w:rsidR="00990D7E" w:rsidRPr="00E90DE8" w:rsidRDefault="00990D7E" w:rsidP="00990D7E">
      <w:pPr>
        <w:spacing w:after="0" w:line="240" w:lineRule="auto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</w:rPr>
        <w:t>A fentiek alapján javaslom, hogy a Képviselő-testület a határozat-javaslatban foglaltak szerint döntsön.</w:t>
      </w:r>
    </w:p>
    <w:p w14:paraId="054EABC4" w14:textId="77777777" w:rsidR="00990D7E" w:rsidRPr="00E90DE8" w:rsidRDefault="00990D7E" w:rsidP="00990D7E">
      <w:pPr>
        <w:spacing w:after="0" w:line="240" w:lineRule="auto"/>
        <w:jc w:val="both"/>
        <w:rPr>
          <w:rFonts w:ascii="Times New Roman" w:hAnsi="Times New Roman"/>
        </w:rPr>
      </w:pPr>
    </w:p>
    <w:p w14:paraId="362023AB" w14:textId="051D1DB4" w:rsidR="00990D7E" w:rsidRPr="00E90DE8" w:rsidRDefault="00990D7E" w:rsidP="00990D7E">
      <w:pPr>
        <w:spacing w:after="0"/>
        <w:jc w:val="both"/>
        <w:rPr>
          <w:rFonts w:ascii="Times New Roman" w:hAnsi="Times New Roman"/>
          <w:b/>
        </w:rPr>
      </w:pPr>
      <w:r w:rsidRPr="00E90DE8">
        <w:rPr>
          <w:rFonts w:ascii="Times New Roman" w:hAnsi="Times New Roman"/>
          <w:b/>
        </w:rPr>
        <w:t xml:space="preserve">C s e n g ő d, 2019. </w:t>
      </w:r>
      <w:r w:rsidR="00F6682C">
        <w:rPr>
          <w:rFonts w:ascii="Times New Roman" w:hAnsi="Times New Roman"/>
          <w:b/>
        </w:rPr>
        <w:t>június 4.</w:t>
      </w:r>
    </w:p>
    <w:p w14:paraId="0A052A12" w14:textId="77777777" w:rsidR="00990D7E" w:rsidRPr="00E90DE8" w:rsidRDefault="00990D7E" w:rsidP="00990D7E">
      <w:pPr>
        <w:spacing w:after="0"/>
        <w:jc w:val="both"/>
        <w:rPr>
          <w:rFonts w:ascii="Times New Roman" w:hAnsi="Times New Roman"/>
          <w:b/>
        </w:rPr>
      </w:pPr>
    </w:p>
    <w:p w14:paraId="032BAAF1" w14:textId="77777777" w:rsidR="00990D7E" w:rsidRPr="00E90DE8" w:rsidRDefault="00990D7E" w:rsidP="00990D7E">
      <w:pPr>
        <w:spacing w:after="0"/>
        <w:jc w:val="both"/>
        <w:rPr>
          <w:rFonts w:ascii="Times New Roman" w:hAnsi="Times New Roman"/>
          <w:b/>
        </w:rPr>
      </w:pP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proofErr w:type="spellStart"/>
      <w:r w:rsidRPr="00E90DE8">
        <w:rPr>
          <w:rFonts w:ascii="Times New Roman" w:hAnsi="Times New Roman"/>
          <w:b/>
        </w:rPr>
        <w:t>Lajter</w:t>
      </w:r>
      <w:proofErr w:type="spellEnd"/>
      <w:r w:rsidRPr="00E90DE8">
        <w:rPr>
          <w:rFonts w:ascii="Times New Roman" w:hAnsi="Times New Roman"/>
          <w:b/>
        </w:rPr>
        <w:t xml:space="preserve"> Ferenc </w:t>
      </w:r>
      <w:proofErr w:type="spellStart"/>
      <w:r w:rsidRPr="00E90DE8">
        <w:rPr>
          <w:rFonts w:ascii="Times New Roman" w:hAnsi="Times New Roman"/>
          <w:b/>
        </w:rPr>
        <w:t>sk</w:t>
      </w:r>
      <w:proofErr w:type="spellEnd"/>
      <w:r w:rsidRPr="00E90DE8">
        <w:rPr>
          <w:rFonts w:ascii="Times New Roman" w:hAnsi="Times New Roman"/>
          <w:b/>
        </w:rPr>
        <w:t>.</w:t>
      </w:r>
    </w:p>
    <w:p w14:paraId="3D498E15" w14:textId="77777777" w:rsidR="00990D7E" w:rsidRPr="00E90DE8" w:rsidRDefault="00990D7E" w:rsidP="00990D7E">
      <w:pPr>
        <w:spacing w:after="0"/>
        <w:jc w:val="both"/>
        <w:rPr>
          <w:rFonts w:ascii="Times New Roman" w:hAnsi="Times New Roman"/>
        </w:rPr>
      </w:pP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</w:r>
      <w:r w:rsidRPr="00E90DE8">
        <w:rPr>
          <w:rFonts w:ascii="Times New Roman" w:hAnsi="Times New Roman"/>
          <w:b/>
        </w:rPr>
        <w:tab/>
        <w:t xml:space="preserve">    </w:t>
      </w:r>
      <w:r w:rsidRPr="00E90DE8">
        <w:rPr>
          <w:rFonts w:ascii="Times New Roman" w:hAnsi="Times New Roman"/>
        </w:rPr>
        <w:t>polgármester</w:t>
      </w:r>
    </w:p>
    <w:p w14:paraId="49DC8DC1" w14:textId="77777777" w:rsidR="00990D7E" w:rsidRPr="00E90DE8" w:rsidRDefault="00990D7E" w:rsidP="00990D7E">
      <w:pPr>
        <w:spacing w:after="0"/>
        <w:jc w:val="both"/>
        <w:rPr>
          <w:rFonts w:ascii="Times New Roman" w:hAnsi="Times New Roman"/>
          <w:b/>
        </w:rPr>
      </w:pPr>
    </w:p>
    <w:p w14:paraId="28ED1C04" w14:textId="115092DF" w:rsidR="00990D7E" w:rsidRPr="00C329CB" w:rsidRDefault="00C329CB" w:rsidP="00990D7E">
      <w:pPr>
        <w:keepNext/>
        <w:pageBreakBefore/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329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HATÁROZAT-</w:t>
      </w:r>
      <w:r w:rsidR="00990D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JAVASLAT</w:t>
      </w:r>
    </w:p>
    <w:p w14:paraId="23554EC4" w14:textId="77777777" w:rsidR="00C329CB" w:rsidRPr="00C329CB" w:rsidRDefault="00C329CB" w:rsidP="00C329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7CCA358" w14:textId="2AAED790" w:rsidR="00C329CB" w:rsidRPr="00F6682C" w:rsidRDefault="00990D7E" w:rsidP="003311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682C">
        <w:rPr>
          <w:rFonts w:ascii="Times New Roman" w:eastAsia="Calibri" w:hAnsi="Times New Roman" w:cs="Times New Roman"/>
          <w:lang w:eastAsia="ar-SA"/>
        </w:rPr>
        <w:t>Csengő</w:t>
      </w:r>
      <w:r w:rsidR="00F6682C" w:rsidRPr="00F6682C">
        <w:rPr>
          <w:rFonts w:ascii="Times New Roman" w:eastAsia="Calibri" w:hAnsi="Times New Roman" w:cs="Times New Roman"/>
          <w:lang w:eastAsia="ar-SA"/>
        </w:rPr>
        <w:t xml:space="preserve">d Község Önkormányzatának </w:t>
      </w:r>
      <w:r w:rsidR="00331182" w:rsidRPr="00F6682C">
        <w:rPr>
          <w:rFonts w:ascii="Times New Roman" w:eastAsia="Calibri" w:hAnsi="Times New Roman" w:cs="Times New Roman"/>
          <w:lang w:eastAsia="ar-SA"/>
        </w:rPr>
        <w:t>Képviselő-testülete</w:t>
      </w:r>
      <w:r w:rsidR="00C329CB" w:rsidRPr="00F6682C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10A3454F" w14:textId="77777777" w:rsidR="00C329CB" w:rsidRPr="00F6682C" w:rsidRDefault="00C329CB" w:rsidP="0033118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8E22F6C" w14:textId="14206077" w:rsidR="00F6682C" w:rsidRPr="00F6682C" w:rsidRDefault="00F6682C" w:rsidP="00F6682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682C">
        <w:rPr>
          <w:rFonts w:ascii="Times New Roman" w:hAnsi="Times New Roman" w:cs="Times New Roman"/>
          <w:color w:val="000000"/>
        </w:rPr>
        <w:t xml:space="preserve">a </w:t>
      </w:r>
      <w:r w:rsidRPr="00F6682C">
        <w:rPr>
          <w:rFonts w:ascii="Times New Roman" w:hAnsi="Times New Roman" w:cs="Times New Roman"/>
        </w:rPr>
        <w:t xml:space="preserve">Környezeti és Energiahatékonysági Operatív Program keretében </w:t>
      </w:r>
      <w:r w:rsidRPr="00F6682C">
        <w:rPr>
          <w:rFonts w:ascii="Times New Roman" w:hAnsi="Times New Roman" w:cs="Times New Roman"/>
          <w:color w:val="000000"/>
        </w:rPr>
        <w:t>a KEHOP-2.2.2 azonosítószámú</w:t>
      </w:r>
      <w:r w:rsidRPr="00F6682C">
        <w:rPr>
          <w:rFonts w:ascii="Times New Roman" w:hAnsi="Times New Roman" w:cs="Times New Roman"/>
          <w:bCs/>
        </w:rPr>
        <w:t xml:space="preserve"> </w:t>
      </w:r>
      <w:r w:rsidRPr="00F6682C">
        <w:rPr>
          <w:rFonts w:ascii="Times New Roman" w:hAnsi="Times New Roman" w:cs="Times New Roman"/>
        </w:rPr>
        <w:t>felhívásra pályázatot kíván benyújtani.</w:t>
      </w:r>
    </w:p>
    <w:p w14:paraId="4532D81B" w14:textId="19F14B4B" w:rsidR="00331182" w:rsidRPr="00F6682C" w:rsidRDefault="0093073E" w:rsidP="00F6682C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682C">
        <w:rPr>
          <w:rFonts w:ascii="Times New Roman" w:eastAsia="Calibri" w:hAnsi="Times New Roman" w:cs="Times New Roman"/>
          <w:lang w:eastAsia="ar-SA"/>
        </w:rPr>
        <w:t>Csengőd agglomeráció szennyvízkezelésének fejlesztése</w:t>
      </w:r>
      <w:r w:rsidR="006C5FB6" w:rsidRPr="00F6682C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331182" w:rsidRPr="00F6682C">
        <w:rPr>
          <w:rFonts w:ascii="Times New Roman" w:eastAsia="Times New Roman" w:hAnsi="Times New Roman" w:cs="Times New Roman"/>
          <w:bCs/>
          <w:kern w:val="36"/>
          <w:lang w:eastAsia="hu-HU"/>
        </w:rPr>
        <w:t>című projekt</w:t>
      </w:r>
      <w:r w:rsidR="00331182" w:rsidRPr="00F6682C">
        <w:rPr>
          <w:rFonts w:ascii="Times New Roman" w:hAnsi="Times New Roman" w:cs="Times New Roman"/>
        </w:rPr>
        <w:t xml:space="preserve"> megvalósítása érdekében jelen határozat melléklete szerinti Konzorciumi Együttműködési Megállapodást köt az NFP Nemzeti Fejlesztési Programiroda Nonprofit Korlátolt Felelősségű Társasággal</w:t>
      </w:r>
      <w:r w:rsidR="00990D7E" w:rsidRPr="00F6682C">
        <w:rPr>
          <w:rFonts w:ascii="Times New Roman" w:hAnsi="Times New Roman" w:cs="Times New Roman"/>
        </w:rPr>
        <w:t xml:space="preserve"> </w:t>
      </w:r>
      <w:r w:rsidR="00F6682C" w:rsidRPr="00F6682C">
        <w:rPr>
          <w:rFonts w:ascii="Times New Roman" w:hAnsi="Times New Roman" w:cs="Times New Roman"/>
        </w:rPr>
        <w:t>(</w:t>
      </w:r>
      <w:r w:rsidR="00F6682C" w:rsidRPr="00F6682C">
        <w:rPr>
          <w:rFonts w:ascii="Times New Roman" w:hAnsi="Times New Roman" w:cs="Times New Roman"/>
          <w:bCs/>
        </w:rPr>
        <w:t>1139 Budapest, Pap Károly utca 4-6)</w:t>
      </w:r>
      <w:r w:rsidR="00331182" w:rsidRPr="00F6682C">
        <w:rPr>
          <w:rFonts w:ascii="Times New Roman" w:hAnsi="Times New Roman" w:cs="Times New Roman"/>
        </w:rPr>
        <w:t>.</w:t>
      </w:r>
    </w:p>
    <w:p w14:paraId="523FE378" w14:textId="194A997F" w:rsidR="00C329CB" w:rsidRPr="00F6682C" w:rsidRDefault="00331182" w:rsidP="0033118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682C">
        <w:rPr>
          <w:rFonts w:ascii="Times New Roman" w:hAnsi="Times New Roman" w:cs="Times New Roman"/>
        </w:rPr>
        <w:t>felhatalm</w:t>
      </w:r>
      <w:r w:rsidR="00385FA5" w:rsidRPr="00F6682C">
        <w:rPr>
          <w:rFonts w:ascii="Times New Roman" w:hAnsi="Times New Roman" w:cs="Times New Roman"/>
        </w:rPr>
        <w:t xml:space="preserve">azza </w:t>
      </w:r>
      <w:r w:rsidR="00F6682C" w:rsidRPr="00F6682C">
        <w:rPr>
          <w:rFonts w:ascii="Times New Roman" w:hAnsi="Times New Roman" w:cs="Times New Roman"/>
        </w:rPr>
        <w:t xml:space="preserve">a </w:t>
      </w:r>
      <w:r w:rsidRPr="00F6682C">
        <w:rPr>
          <w:rFonts w:ascii="Times New Roman" w:hAnsi="Times New Roman" w:cs="Times New Roman"/>
        </w:rPr>
        <w:t xml:space="preserve">polgármestert a mellékelt Konzorciumi Együttműködési Megállapodás aláírására, </w:t>
      </w:r>
      <w:r w:rsidR="00F6682C" w:rsidRPr="00F6682C">
        <w:rPr>
          <w:rFonts w:ascii="Times New Roman" w:hAnsi="Times New Roman" w:cs="Times New Roman"/>
        </w:rPr>
        <w:t xml:space="preserve">szükséges nyilatkozatok, jognyilatkozatok megtételére, valamint arra, hogy </w:t>
      </w:r>
      <w:r w:rsidRPr="00F6682C">
        <w:rPr>
          <w:rFonts w:ascii="Times New Roman" w:hAnsi="Times New Roman" w:cs="Times New Roman"/>
        </w:rPr>
        <w:t>a projekttel kapcsolatos</w:t>
      </w:r>
      <w:r w:rsidR="00F6682C" w:rsidRPr="00F6682C">
        <w:rPr>
          <w:rFonts w:ascii="Times New Roman" w:hAnsi="Times New Roman" w:cs="Times New Roman"/>
        </w:rPr>
        <w:t xml:space="preserve"> későbbi releváns</w:t>
      </w:r>
      <w:r w:rsidRPr="00F6682C">
        <w:rPr>
          <w:rFonts w:ascii="Times New Roman" w:hAnsi="Times New Roman" w:cs="Times New Roman"/>
        </w:rPr>
        <w:t xml:space="preserve"> dokumentumo</w:t>
      </w:r>
      <w:r w:rsidR="00F6682C" w:rsidRPr="00F6682C">
        <w:rPr>
          <w:rFonts w:ascii="Times New Roman" w:hAnsi="Times New Roman" w:cs="Times New Roman"/>
        </w:rPr>
        <w:t>ka</w:t>
      </w:r>
      <w:r w:rsidRPr="00F6682C">
        <w:rPr>
          <w:rFonts w:ascii="Times New Roman" w:hAnsi="Times New Roman" w:cs="Times New Roman"/>
        </w:rPr>
        <w:t>t a későbbiek folyamán önállóan elfogadja, aláírja.</w:t>
      </w:r>
    </w:p>
    <w:p w14:paraId="0CB3D550" w14:textId="77777777" w:rsidR="00331182" w:rsidRPr="00F6682C" w:rsidRDefault="00331182" w:rsidP="00331182">
      <w:pPr>
        <w:pStyle w:val="Listaszerbekezds"/>
        <w:rPr>
          <w:rFonts w:ascii="Times New Roman" w:hAnsi="Times New Roman" w:cs="Times New Roman"/>
        </w:rPr>
      </w:pPr>
    </w:p>
    <w:p w14:paraId="3EF65F53" w14:textId="77777777" w:rsidR="00331182" w:rsidRPr="00F6682C" w:rsidRDefault="00331182" w:rsidP="00331182">
      <w:pPr>
        <w:pStyle w:val="Listaszerbekezds"/>
        <w:spacing w:after="0" w:line="360" w:lineRule="auto"/>
        <w:jc w:val="both"/>
        <w:rPr>
          <w:rFonts w:ascii="Times New Roman" w:hAnsi="Times New Roman" w:cs="Times New Roman"/>
        </w:rPr>
      </w:pPr>
    </w:p>
    <w:p w14:paraId="6162F777" w14:textId="67627804" w:rsidR="00C329CB" w:rsidRPr="00F6682C" w:rsidRDefault="00C329CB" w:rsidP="00C329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682C">
        <w:rPr>
          <w:rFonts w:ascii="Times New Roman" w:eastAsia="Calibri" w:hAnsi="Times New Roman" w:cs="Times New Roman"/>
          <w:b/>
          <w:lang w:eastAsia="ar-SA"/>
        </w:rPr>
        <w:t>Határidő:</w:t>
      </w:r>
      <w:r w:rsidRPr="00F6682C">
        <w:rPr>
          <w:rFonts w:ascii="Times New Roman" w:eastAsia="Calibri" w:hAnsi="Times New Roman" w:cs="Times New Roman"/>
          <w:lang w:eastAsia="ar-SA"/>
        </w:rPr>
        <w:t xml:space="preserve"> </w:t>
      </w:r>
      <w:r w:rsidR="00331182" w:rsidRPr="00F6682C">
        <w:rPr>
          <w:rFonts w:ascii="Times New Roman" w:eastAsia="Calibri" w:hAnsi="Times New Roman" w:cs="Times New Roman"/>
          <w:lang w:eastAsia="ar-SA"/>
        </w:rPr>
        <w:tab/>
      </w:r>
      <w:r w:rsidR="00F6682C" w:rsidRPr="00F6682C">
        <w:rPr>
          <w:rFonts w:ascii="Times New Roman" w:eastAsia="Calibri" w:hAnsi="Times New Roman" w:cs="Times New Roman"/>
          <w:lang w:eastAsia="ar-SA"/>
        </w:rPr>
        <w:t>folyamatos</w:t>
      </w:r>
    </w:p>
    <w:p w14:paraId="2CBC6B92" w14:textId="7FE8E2A7" w:rsidR="00C329CB" w:rsidRPr="00F6682C" w:rsidRDefault="00C329CB" w:rsidP="00C329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F6682C">
        <w:rPr>
          <w:rFonts w:ascii="Times New Roman" w:eastAsia="Calibri" w:hAnsi="Times New Roman" w:cs="Times New Roman"/>
          <w:b/>
          <w:lang w:eastAsia="ar-SA"/>
        </w:rPr>
        <w:t>Felelős:</w:t>
      </w:r>
      <w:r w:rsidR="00331182" w:rsidRPr="00F6682C">
        <w:rPr>
          <w:rFonts w:ascii="Times New Roman" w:eastAsia="Calibri" w:hAnsi="Times New Roman" w:cs="Times New Roman"/>
          <w:b/>
          <w:lang w:eastAsia="ar-SA"/>
        </w:rPr>
        <w:tab/>
      </w:r>
      <w:r w:rsidRPr="00F6682C">
        <w:rPr>
          <w:rFonts w:ascii="Times New Roman" w:eastAsia="Calibri" w:hAnsi="Times New Roman" w:cs="Times New Roman"/>
          <w:lang w:eastAsia="ar-SA"/>
        </w:rPr>
        <w:t>polgármester</w:t>
      </w:r>
    </w:p>
    <w:p w14:paraId="537783A0" w14:textId="77777777" w:rsidR="00C329CB" w:rsidRPr="00F6682C" w:rsidRDefault="00C329CB" w:rsidP="00C329CB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0CAC29D1" w14:textId="77777777" w:rsidR="00C329CB" w:rsidRPr="00E73E20" w:rsidRDefault="00C329CB" w:rsidP="00197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29CB" w:rsidRPr="00E7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29E"/>
    <w:multiLevelType w:val="hybridMultilevel"/>
    <w:tmpl w:val="0DA492C0"/>
    <w:lvl w:ilvl="0" w:tplc="EEBE7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10607"/>
    <w:multiLevelType w:val="hybridMultilevel"/>
    <w:tmpl w:val="3BF81EBA"/>
    <w:lvl w:ilvl="0" w:tplc="0D221D4C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24AC1"/>
    <w:multiLevelType w:val="hybridMultilevel"/>
    <w:tmpl w:val="0748D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4E"/>
    <w:rsid w:val="00060A94"/>
    <w:rsid w:val="000A6ACD"/>
    <w:rsid w:val="00120765"/>
    <w:rsid w:val="00142027"/>
    <w:rsid w:val="00144F6E"/>
    <w:rsid w:val="0017057B"/>
    <w:rsid w:val="0018449B"/>
    <w:rsid w:val="00197D37"/>
    <w:rsid w:val="00237A53"/>
    <w:rsid w:val="00256100"/>
    <w:rsid w:val="00295317"/>
    <w:rsid w:val="002A2D5F"/>
    <w:rsid w:val="002C4A89"/>
    <w:rsid w:val="00331182"/>
    <w:rsid w:val="00346A29"/>
    <w:rsid w:val="00355193"/>
    <w:rsid w:val="003643BF"/>
    <w:rsid w:val="00385FA5"/>
    <w:rsid w:val="003A6E7D"/>
    <w:rsid w:val="003E2F6C"/>
    <w:rsid w:val="003E6C23"/>
    <w:rsid w:val="004006C0"/>
    <w:rsid w:val="004659F4"/>
    <w:rsid w:val="00470B70"/>
    <w:rsid w:val="004A14BE"/>
    <w:rsid w:val="004F5F49"/>
    <w:rsid w:val="00514858"/>
    <w:rsid w:val="00550E0C"/>
    <w:rsid w:val="005C4083"/>
    <w:rsid w:val="00637105"/>
    <w:rsid w:val="006808F6"/>
    <w:rsid w:val="00687650"/>
    <w:rsid w:val="006C5FB6"/>
    <w:rsid w:val="006D7EC1"/>
    <w:rsid w:val="007511BD"/>
    <w:rsid w:val="007552C9"/>
    <w:rsid w:val="00796E2C"/>
    <w:rsid w:val="00834AF9"/>
    <w:rsid w:val="008A29F1"/>
    <w:rsid w:val="008B6817"/>
    <w:rsid w:val="008C7FD0"/>
    <w:rsid w:val="008E3D2A"/>
    <w:rsid w:val="00922FFC"/>
    <w:rsid w:val="009267F7"/>
    <w:rsid w:val="00930072"/>
    <w:rsid w:val="0093073E"/>
    <w:rsid w:val="00967BF6"/>
    <w:rsid w:val="00990D7E"/>
    <w:rsid w:val="009A6886"/>
    <w:rsid w:val="009F7509"/>
    <w:rsid w:val="00A05972"/>
    <w:rsid w:val="00A1250E"/>
    <w:rsid w:val="00A2233B"/>
    <w:rsid w:val="00AE1133"/>
    <w:rsid w:val="00AF1E03"/>
    <w:rsid w:val="00B0640E"/>
    <w:rsid w:val="00B64AD6"/>
    <w:rsid w:val="00BA019B"/>
    <w:rsid w:val="00BA18E3"/>
    <w:rsid w:val="00BE3D54"/>
    <w:rsid w:val="00C329CB"/>
    <w:rsid w:val="00C32AA7"/>
    <w:rsid w:val="00CF0984"/>
    <w:rsid w:val="00D14C75"/>
    <w:rsid w:val="00D14E3C"/>
    <w:rsid w:val="00D15C7D"/>
    <w:rsid w:val="00D3593F"/>
    <w:rsid w:val="00D45538"/>
    <w:rsid w:val="00D777D5"/>
    <w:rsid w:val="00D84634"/>
    <w:rsid w:val="00E24ED8"/>
    <w:rsid w:val="00E60EFF"/>
    <w:rsid w:val="00E73E20"/>
    <w:rsid w:val="00EC0BC5"/>
    <w:rsid w:val="00EE5B26"/>
    <w:rsid w:val="00EF144E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1591"/>
  <w15:docId w15:val="{E553B964-523A-4FB7-BF7B-28043194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1182"/>
  </w:style>
  <w:style w:type="paragraph" w:styleId="Cmsor1">
    <w:name w:val="heading 1"/>
    <w:basedOn w:val="Norml"/>
    <w:link w:val="Cmsor1Char"/>
    <w:uiPriority w:val="9"/>
    <w:qFormat/>
    <w:rsid w:val="00EF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0D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125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144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cf0">
    <w:name w:val="cf0"/>
    <w:basedOn w:val="Norml"/>
    <w:rsid w:val="00EF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F144E"/>
  </w:style>
  <w:style w:type="character" w:styleId="Hiperhivatkozs">
    <w:name w:val="Hyperlink"/>
    <w:basedOn w:val="Bekezdsalapbettpusa"/>
    <w:uiPriority w:val="99"/>
    <w:semiHidden/>
    <w:unhideWhenUsed/>
    <w:rsid w:val="00EF144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49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844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4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4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449B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14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4F6E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A125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0D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fej">
    <w:name w:val="header"/>
    <w:basedOn w:val="Norml"/>
    <w:link w:val="lfejChar"/>
    <w:unhideWhenUsed/>
    <w:rsid w:val="00F668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rsid w:val="00F668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László Zsolt dr.</dc:creator>
  <cp:lastModifiedBy>Budai Ferencne</cp:lastModifiedBy>
  <cp:revision>2</cp:revision>
  <cp:lastPrinted>2019-06-05T08:03:00Z</cp:lastPrinted>
  <dcterms:created xsi:type="dcterms:W3CDTF">2019-06-05T11:23:00Z</dcterms:created>
  <dcterms:modified xsi:type="dcterms:W3CDTF">2019-06-05T11:23:00Z</dcterms:modified>
</cp:coreProperties>
</file>