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9" w:rsidRPr="00537D38" w:rsidRDefault="00D76051" w:rsidP="001A4CB9">
      <w:pPr>
        <w:pStyle w:val="Cmsor2"/>
        <w:jc w:val="left"/>
        <w:rPr>
          <w:sz w:val="22"/>
          <w:szCs w:val="22"/>
        </w:rPr>
      </w:pPr>
      <w:r w:rsidRPr="00537D38">
        <w:rPr>
          <w:sz w:val="22"/>
          <w:szCs w:val="22"/>
        </w:rPr>
        <w:t>CSENGŐD KÖZSÉG</w:t>
      </w:r>
      <w:r w:rsidR="001A4CB9" w:rsidRPr="00537D38">
        <w:rPr>
          <w:sz w:val="22"/>
          <w:szCs w:val="22"/>
        </w:rPr>
        <w:t xml:space="preserve"> POLGÁRMESTERE</w:t>
      </w:r>
    </w:p>
    <w:p w:rsidR="001A4CB9" w:rsidRPr="00537D38" w:rsidRDefault="001A4CB9" w:rsidP="001A4CB9">
      <w:pPr>
        <w:rPr>
          <w:sz w:val="22"/>
          <w:szCs w:val="22"/>
        </w:rPr>
      </w:pPr>
    </w:p>
    <w:p w:rsidR="009C68C3" w:rsidRPr="00537D38" w:rsidRDefault="009C68C3" w:rsidP="001A4CB9">
      <w:pPr>
        <w:rPr>
          <w:sz w:val="22"/>
          <w:szCs w:val="22"/>
        </w:rPr>
      </w:pPr>
    </w:p>
    <w:p w:rsidR="001A4CB9" w:rsidRPr="00537D38" w:rsidRDefault="001A4CB9" w:rsidP="001A4CB9">
      <w:pPr>
        <w:rPr>
          <w:sz w:val="22"/>
          <w:szCs w:val="22"/>
        </w:rPr>
      </w:pPr>
    </w:p>
    <w:p w:rsidR="001A4CB9" w:rsidRPr="00537D38" w:rsidRDefault="001A4CB9" w:rsidP="001A4CB9">
      <w:pPr>
        <w:pStyle w:val="Cmsor2"/>
        <w:rPr>
          <w:sz w:val="22"/>
          <w:szCs w:val="22"/>
        </w:rPr>
      </w:pPr>
      <w:r w:rsidRPr="00537D38">
        <w:rPr>
          <w:sz w:val="22"/>
          <w:szCs w:val="22"/>
        </w:rPr>
        <w:t>ELŐTERJESZTÉS</w:t>
      </w:r>
    </w:p>
    <w:p w:rsidR="001A4CB9" w:rsidRPr="00537D38" w:rsidRDefault="00D33DE8" w:rsidP="001A4CB9">
      <w:pPr>
        <w:jc w:val="center"/>
        <w:rPr>
          <w:sz w:val="22"/>
          <w:szCs w:val="22"/>
        </w:rPr>
      </w:pPr>
      <w:r w:rsidRPr="00537D38">
        <w:rPr>
          <w:sz w:val="22"/>
          <w:szCs w:val="22"/>
        </w:rPr>
        <w:t xml:space="preserve">(a Képviselő-testület </w:t>
      </w:r>
      <w:r w:rsidR="003539AD" w:rsidRPr="00537D38">
        <w:rPr>
          <w:sz w:val="22"/>
          <w:szCs w:val="22"/>
        </w:rPr>
        <w:t>201</w:t>
      </w:r>
      <w:r w:rsidR="00FF3560" w:rsidRPr="00537D38">
        <w:rPr>
          <w:sz w:val="22"/>
          <w:szCs w:val="22"/>
        </w:rPr>
        <w:t>9. június 25-ei</w:t>
      </w:r>
      <w:r w:rsidR="000A0FC3" w:rsidRPr="00537D38">
        <w:rPr>
          <w:sz w:val="22"/>
          <w:szCs w:val="22"/>
        </w:rPr>
        <w:t xml:space="preserve"> </w:t>
      </w:r>
      <w:r w:rsidR="001A4CB9" w:rsidRPr="00537D38">
        <w:rPr>
          <w:sz w:val="22"/>
          <w:szCs w:val="22"/>
        </w:rPr>
        <w:t>ülésére)</w:t>
      </w:r>
    </w:p>
    <w:p w:rsidR="001A4CB9" w:rsidRPr="00537D3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537D3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FF3560" w:rsidRPr="00537D38" w:rsidRDefault="001A4CB9" w:rsidP="00FF3560">
      <w:pPr>
        <w:jc w:val="both"/>
        <w:rPr>
          <w:b/>
          <w:caps/>
          <w:sz w:val="22"/>
          <w:szCs w:val="22"/>
        </w:rPr>
      </w:pPr>
      <w:r w:rsidRPr="00537D38">
        <w:rPr>
          <w:b/>
          <w:sz w:val="22"/>
          <w:szCs w:val="22"/>
          <w:u w:val="single"/>
        </w:rPr>
        <w:t>TÁRGY</w:t>
      </w:r>
      <w:r w:rsidR="00FF3560" w:rsidRPr="00537D38">
        <w:rPr>
          <w:b/>
          <w:caps/>
          <w:sz w:val="22"/>
          <w:szCs w:val="22"/>
        </w:rPr>
        <w:t>: „Csengőd-Csengőd-Kullér” című pályázattal kapcsolatos beszerzés elbírálása</w:t>
      </w:r>
    </w:p>
    <w:p w:rsidR="001616DC" w:rsidRPr="00537D38" w:rsidRDefault="001616DC" w:rsidP="00397B00">
      <w:pPr>
        <w:jc w:val="both"/>
        <w:rPr>
          <w:b/>
          <w:caps/>
          <w:sz w:val="22"/>
          <w:szCs w:val="22"/>
        </w:rPr>
      </w:pPr>
    </w:p>
    <w:p w:rsidR="00661D2E" w:rsidRPr="00537D38" w:rsidRDefault="00661D2E" w:rsidP="00661D2E">
      <w:pPr>
        <w:pStyle w:val="Szvegtrzsbehzssal"/>
        <w:ind w:left="0" w:firstLine="0"/>
        <w:jc w:val="both"/>
        <w:rPr>
          <w:b/>
          <w:bCs/>
          <w:caps/>
          <w:sz w:val="22"/>
          <w:szCs w:val="22"/>
        </w:rPr>
      </w:pPr>
    </w:p>
    <w:p w:rsidR="00FF3560" w:rsidRPr="00537D38" w:rsidRDefault="00FF3560" w:rsidP="00FF35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7D38">
        <w:rPr>
          <w:sz w:val="22"/>
          <w:szCs w:val="22"/>
        </w:rPr>
        <w:t>Csengőd Község Önkormányzata (továbbiakban: Önkormányzat) a Külterületi helyi közutak fejlesztése, önkormányzati utak kezeléséhez, állapotjavításához, karbantartásához szükséges erő- és munkagépek beszerzése című, VP6-7.2.1-7.4.1.2-16 kódszámú felhívás alapján az 1826848579 iratazonosító számú támogatási kérelme 75 070 234 Ft. támogatásban részesült.</w:t>
      </w:r>
    </w:p>
    <w:p w:rsidR="00D4784D" w:rsidRPr="00537D38" w:rsidRDefault="00D4784D" w:rsidP="00D4784D">
      <w:pPr>
        <w:rPr>
          <w:color w:val="000000" w:themeColor="text1"/>
          <w:sz w:val="22"/>
          <w:szCs w:val="22"/>
        </w:rPr>
      </w:pPr>
    </w:p>
    <w:p w:rsidR="00FF3560" w:rsidRPr="00537D38" w:rsidRDefault="00FF3560" w:rsidP="00FF3560">
      <w:pPr>
        <w:rPr>
          <w:rFonts w:eastAsiaTheme="majorEastAsia"/>
          <w:color w:val="000000" w:themeColor="text1"/>
          <w:sz w:val="22"/>
          <w:szCs w:val="22"/>
        </w:rPr>
      </w:pPr>
      <w:r w:rsidRPr="00537D38">
        <w:rPr>
          <w:rFonts w:eastAsiaTheme="majorEastAsia"/>
          <w:color w:val="000000" w:themeColor="text1"/>
          <w:sz w:val="22"/>
          <w:szCs w:val="22"/>
        </w:rPr>
        <w:t xml:space="preserve">A 784/4301/58/28/2017. számú támogatói okirat tartalmazza a projektmenedzsmenthez kapcsolódó költséget 1 000 000.-Ft+ÁFA, amelyből a projekt keretében elszámolható költség </w:t>
      </w:r>
      <w:r w:rsidR="00496572" w:rsidRPr="00537D38">
        <w:rPr>
          <w:rFonts w:eastAsiaTheme="majorEastAsia"/>
          <w:color w:val="000000" w:themeColor="text1"/>
          <w:sz w:val="22"/>
          <w:szCs w:val="22"/>
        </w:rPr>
        <w:t>989 036.- Ft+ÁFA.</w:t>
      </w:r>
    </w:p>
    <w:p w:rsidR="00FF3560" w:rsidRPr="00537D38" w:rsidRDefault="00FF3560" w:rsidP="00496572">
      <w:pPr>
        <w:jc w:val="both"/>
        <w:rPr>
          <w:rFonts w:eastAsiaTheme="majorEastAsia"/>
          <w:sz w:val="22"/>
          <w:szCs w:val="22"/>
        </w:rPr>
      </w:pPr>
    </w:p>
    <w:p w:rsidR="00FF3560" w:rsidRPr="00537D38" w:rsidRDefault="00496572" w:rsidP="00496572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37D38">
        <w:rPr>
          <w:rFonts w:ascii="Times New Roman" w:hAnsi="Times New Roman" w:cs="Times New Roman"/>
          <w:b w:val="0"/>
          <w:color w:val="auto"/>
          <w:sz w:val="22"/>
          <w:szCs w:val="22"/>
        </w:rPr>
        <w:t>A k</w:t>
      </w:r>
      <w:r w:rsidR="00FF3560" w:rsidRPr="00537D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özszféra szervezetek esetén a projektmenedzsment költségek elszámolhatósága tekintetében figyelembe kell venni a </w:t>
      </w:r>
      <w:r w:rsidRPr="00537D38">
        <w:rPr>
          <w:rFonts w:ascii="Times New Roman" w:hAnsi="Times New Roman" w:cs="Times New Roman"/>
          <w:b w:val="0"/>
          <w:color w:val="auto"/>
          <w:sz w:val="22"/>
          <w:szCs w:val="22"/>
        </w:rPr>
        <w:t>2014-2020 programozási időszakban az egyes európai uniós alapokból származó támogatások felhasználásának rendjéről szóló 272/2014. (XI. 5.) Korm. rendelet (továbbiakban: Korm. rendelet)</w:t>
      </w:r>
      <w:r w:rsidR="00FF3560" w:rsidRPr="00537D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5. mellékletének 3.8.2 pontjában foglalt előírásokat. </w:t>
      </w:r>
    </w:p>
    <w:p w:rsidR="00496572" w:rsidRPr="00537D38" w:rsidRDefault="00496572" w:rsidP="00496572">
      <w:pPr>
        <w:rPr>
          <w:sz w:val="22"/>
          <w:szCs w:val="22"/>
        </w:rPr>
      </w:pPr>
    </w:p>
    <w:p w:rsidR="00496572" w:rsidRPr="00537D38" w:rsidRDefault="00B04FEF" w:rsidP="00496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Korm. rendelet 5. melléklet </w:t>
      </w:r>
      <w:bookmarkStart w:id="0" w:name="_GoBack"/>
      <w:bookmarkEnd w:id="0"/>
      <w:r w:rsidR="00496572" w:rsidRPr="00537D38">
        <w:rPr>
          <w:sz w:val="22"/>
          <w:szCs w:val="22"/>
        </w:rPr>
        <w:t xml:space="preserve">2.3.2.5. pontja szerint, ha a szokásos piaci ár igazolására az irányító hatóság árajánlat kérését írja elő a támogatást igénylők és a kedvezményezettek számára, </w:t>
      </w:r>
      <w:r w:rsidR="00496572" w:rsidRPr="00537D38">
        <w:rPr>
          <w:b/>
          <w:sz w:val="22"/>
          <w:szCs w:val="22"/>
        </w:rPr>
        <w:t>az árajánlatoknak legalább három, egymástól és a kedvezményezettől független ajánlattevőtől kell származni.</w:t>
      </w:r>
    </w:p>
    <w:p w:rsidR="00D33DD4" w:rsidRPr="00537D38" w:rsidRDefault="00D33DD4" w:rsidP="00496572">
      <w:pPr>
        <w:jc w:val="both"/>
        <w:rPr>
          <w:rFonts w:eastAsiaTheme="majorEastAsia"/>
          <w:sz w:val="22"/>
          <w:szCs w:val="22"/>
        </w:rPr>
      </w:pPr>
    </w:p>
    <w:p w:rsidR="00D33DD4" w:rsidRPr="00537D38" w:rsidRDefault="00496572" w:rsidP="00496572">
      <w:pPr>
        <w:rPr>
          <w:sz w:val="22"/>
          <w:szCs w:val="22"/>
        </w:rPr>
      </w:pPr>
      <w:r w:rsidRPr="00537D38">
        <w:rPr>
          <w:sz w:val="22"/>
          <w:szCs w:val="22"/>
        </w:rPr>
        <w:t xml:space="preserve">A fentiek figyelmbe vételével a projektmenedzsmenti feladatellátására </w:t>
      </w:r>
      <w:r w:rsidR="00D33DD4" w:rsidRPr="00537D38">
        <w:rPr>
          <w:sz w:val="22"/>
          <w:szCs w:val="22"/>
        </w:rPr>
        <w:t>ajánlattételi felhívás került kiküldésre:</w:t>
      </w:r>
    </w:p>
    <w:p w:rsidR="00496572" w:rsidRPr="00537D38" w:rsidRDefault="00496572" w:rsidP="00496572">
      <w:pPr>
        <w:rPr>
          <w:sz w:val="22"/>
          <w:szCs w:val="22"/>
        </w:rPr>
      </w:pPr>
    </w:p>
    <w:p w:rsidR="00EC75F0" w:rsidRPr="00537D38" w:rsidRDefault="00496572" w:rsidP="00496572">
      <w:pPr>
        <w:pStyle w:val="Szvegtrzsbehzssal"/>
        <w:numPr>
          <w:ilvl w:val="0"/>
          <w:numId w:val="12"/>
        </w:numPr>
        <w:jc w:val="both"/>
        <w:rPr>
          <w:sz w:val="22"/>
          <w:szCs w:val="22"/>
        </w:rPr>
      </w:pPr>
      <w:r w:rsidRPr="00537D38">
        <w:rPr>
          <w:sz w:val="22"/>
          <w:szCs w:val="22"/>
        </w:rPr>
        <w:t xml:space="preserve">"FEBTEGA" Felső-Bácskai Térség- és Gazdaságfejlesztési Korlátolt Felelősségű Társaság </w:t>
      </w:r>
      <w:r w:rsidRPr="00537D38">
        <w:rPr>
          <w:rStyle w:val="address"/>
          <w:sz w:val="22"/>
          <w:szCs w:val="22"/>
        </w:rPr>
        <w:t>6500 Baja, Attila u. 11.</w:t>
      </w:r>
    </w:p>
    <w:p w:rsidR="00496572" w:rsidRPr="00537D38" w:rsidRDefault="00496572" w:rsidP="0049657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37D38">
        <w:rPr>
          <w:rFonts w:ascii="Times New Roman" w:hAnsi="Times New Roman" w:cs="Times New Roman"/>
        </w:rPr>
        <w:t xml:space="preserve">Félegyházi Fejlesztési Nonprofit Korlátolt Felelősségű Társaság </w:t>
      </w:r>
    </w:p>
    <w:p w:rsidR="00496572" w:rsidRPr="00537D38" w:rsidRDefault="00496572" w:rsidP="00496572">
      <w:pPr>
        <w:pStyle w:val="Listaszerbekezds"/>
        <w:spacing w:after="0"/>
        <w:rPr>
          <w:rFonts w:ascii="Times New Roman" w:hAnsi="Times New Roman" w:cs="Times New Roman"/>
        </w:rPr>
      </w:pPr>
      <w:r w:rsidRPr="00537D38">
        <w:rPr>
          <w:rStyle w:val="address"/>
          <w:rFonts w:ascii="Times New Roman" w:hAnsi="Times New Roman" w:cs="Times New Roman"/>
        </w:rPr>
        <w:t>6100 Kiskunfélegyháza, Kossuth u 1.</w:t>
      </w:r>
    </w:p>
    <w:p w:rsidR="00FE7BED" w:rsidRPr="00537D38" w:rsidRDefault="00496572" w:rsidP="00496572">
      <w:pPr>
        <w:pStyle w:val="Szvegtrzsbehzssal"/>
        <w:numPr>
          <w:ilvl w:val="0"/>
          <w:numId w:val="12"/>
        </w:numPr>
        <w:jc w:val="both"/>
        <w:rPr>
          <w:sz w:val="22"/>
          <w:szCs w:val="22"/>
        </w:rPr>
      </w:pPr>
      <w:r w:rsidRPr="00537D38">
        <w:rPr>
          <w:sz w:val="22"/>
          <w:szCs w:val="22"/>
        </w:rPr>
        <w:t xml:space="preserve">Székkutasi Településüzemeltetési Nonprofit Korlátolt Felelősségű Társaság </w:t>
      </w:r>
    </w:p>
    <w:p w:rsidR="00D33DD4" w:rsidRPr="00537D38" w:rsidRDefault="00496572" w:rsidP="00FE7BED">
      <w:pPr>
        <w:pStyle w:val="Szvegtrzsbehzssal"/>
        <w:ind w:left="720" w:firstLine="0"/>
        <w:jc w:val="both"/>
        <w:rPr>
          <w:rStyle w:val="address"/>
          <w:sz w:val="22"/>
          <w:szCs w:val="22"/>
        </w:rPr>
      </w:pPr>
      <w:r w:rsidRPr="00537D38">
        <w:rPr>
          <w:rStyle w:val="address"/>
          <w:sz w:val="22"/>
          <w:szCs w:val="22"/>
        </w:rPr>
        <w:t>6821 Székkutas, Béke utca 2.</w:t>
      </w:r>
    </w:p>
    <w:p w:rsidR="00496572" w:rsidRPr="00537D38" w:rsidRDefault="00496572" w:rsidP="00FE7BED">
      <w:pPr>
        <w:pStyle w:val="Szvegtrzsbehzssal"/>
        <w:ind w:left="720" w:firstLine="0"/>
        <w:jc w:val="both"/>
        <w:rPr>
          <w:sz w:val="22"/>
          <w:szCs w:val="22"/>
        </w:rPr>
      </w:pPr>
    </w:p>
    <w:p w:rsidR="00D772DD" w:rsidRDefault="00D772DD" w:rsidP="00D33DD4">
      <w:pPr>
        <w:pStyle w:val="Szvegtrzsbehzssal"/>
        <w:jc w:val="both"/>
        <w:rPr>
          <w:sz w:val="22"/>
          <w:szCs w:val="22"/>
        </w:rPr>
      </w:pPr>
      <w:r>
        <w:rPr>
          <w:sz w:val="22"/>
          <w:szCs w:val="22"/>
        </w:rPr>
        <w:t>Az ajánlattételi határidő 2019. június 24. (hétfő) 16:00 óra volt.</w:t>
      </w:r>
    </w:p>
    <w:p w:rsidR="00D772DD" w:rsidRDefault="00D772DD" w:rsidP="00D33DD4">
      <w:pPr>
        <w:pStyle w:val="Szvegtrzsbehzssal"/>
        <w:jc w:val="both"/>
        <w:rPr>
          <w:sz w:val="22"/>
          <w:szCs w:val="22"/>
        </w:rPr>
      </w:pPr>
    </w:p>
    <w:p w:rsidR="00D772DD" w:rsidRPr="00D772DD" w:rsidRDefault="00D772DD" w:rsidP="00D772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772DD">
        <w:rPr>
          <w:b/>
          <w:bCs/>
          <w:iCs/>
          <w:sz w:val="22"/>
          <w:szCs w:val="22"/>
        </w:rPr>
        <w:t>Ajánlatok értékelésének szempontja</w:t>
      </w:r>
      <w:r w:rsidRPr="00D772DD">
        <w:rPr>
          <w:bCs/>
          <w:iCs/>
          <w:sz w:val="22"/>
          <w:szCs w:val="22"/>
        </w:rPr>
        <w:t xml:space="preserve">: </w:t>
      </w:r>
      <w:r w:rsidRPr="00D772DD">
        <w:rPr>
          <w:sz w:val="22"/>
          <w:szCs w:val="22"/>
          <w:lang w:eastAsia="ar-SA"/>
        </w:rPr>
        <w:t>Legalacsonyabb összegű ellenszolgáltatás</w:t>
      </w:r>
    </w:p>
    <w:p w:rsidR="00D772DD" w:rsidRDefault="00D772DD" w:rsidP="00D33DD4">
      <w:pPr>
        <w:pStyle w:val="Szvegtrzsbehzssal"/>
        <w:jc w:val="both"/>
        <w:rPr>
          <w:sz w:val="22"/>
          <w:szCs w:val="22"/>
        </w:rPr>
      </w:pPr>
    </w:p>
    <w:p w:rsidR="00D33DD4" w:rsidRPr="00537D38" w:rsidRDefault="00D33DD4" w:rsidP="00D33DD4">
      <w:pPr>
        <w:pStyle w:val="Szvegtrzsbehzssal"/>
        <w:jc w:val="both"/>
        <w:rPr>
          <w:sz w:val="22"/>
          <w:szCs w:val="22"/>
        </w:rPr>
      </w:pPr>
      <w:r w:rsidRPr="00537D38">
        <w:rPr>
          <w:sz w:val="22"/>
          <w:szCs w:val="22"/>
        </w:rPr>
        <w:t>Az ajánlattételi időn belül három érvényes ajánlat érkezett:</w:t>
      </w:r>
    </w:p>
    <w:p w:rsidR="00D33DD4" w:rsidRPr="00537D38" w:rsidRDefault="00D33DD4" w:rsidP="00D33DD4">
      <w:pPr>
        <w:pStyle w:val="Szvegtrzsbehzssal"/>
        <w:jc w:val="both"/>
        <w:rPr>
          <w:sz w:val="22"/>
          <w:szCs w:val="22"/>
        </w:rPr>
      </w:pPr>
    </w:p>
    <w:tbl>
      <w:tblPr>
        <w:tblStyle w:val="Rcsostblzat"/>
        <w:tblW w:w="9243" w:type="dxa"/>
        <w:tblInd w:w="108" w:type="dxa"/>
        <w:tblLook w:val="04A0" w:firstRow="1" w:lastRow="0" w:firstColumn="1" w:lastColumn="0" w:noHBand="0" w:noVBand="1"/>
      </w:tblPr>
      <w:tblGrid>
        <w:gridCol w:w="2396"/>
        <w:gridCol w:w="1573"/>
        <w:gridCol w:w="1597"/>
        <w:gridCol w:w="1225"/>
        <w:gridCol w:w="1060"/>
        <w:gridCol w:w="1392"/>
      </w:tblGrid>
      <w:tr w:rsidR="00D33DD4" w:rsidRPr="00537D38" w:rsidTr="00FE7BED">
        <w:tc>
          <w:tcPr>
            <w:tcW w:w="2403" w:type="dxa"/>
            <w:vMerge w:val="restart"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Ajánlattevő megnevezése</w:t>
            </w:r>
          </w:p>
        </w:tc>
        <w:tc>
          <w:tcPr>
            <w:tcW w:w="1573" w:type="dxa"/>
            <w:vMerge w:val="restart"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Ajánlat beérkezésének ideje</w:t>
            </w:r>
          </w:p>
        </w:tc>
        <w:tc>
          <w:tcPr>
            <w:tcW w:w="1597" w:type="dxa"/>
            <w:vMerge w:val="restart"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Beérkezésének módja</w:t>
            </w:r>
          </w:p>
        </w:tc>
        <w:tc>
          <w:tcPr>
            <w:tcW w:w="3670" w:type="dxa"/>
            <w:gridSpan w:val="3"/>
          </w:tcPr>
          <w:p w:rsidR="00D33DD4" w:rsidRPr="00537D38" w:rsidRDefault="00D33DD4" w:rsidP="00D33DD4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Árajánlat</w:t>
            </w:r>
            <w:r w:rsidR="00FE7BED" w:rsidRPr="00537D38">
              <w:rPr>
                <w:rFonts w:ascii="Times New Roman" w:hAnsi="Times New Roman" w:cs="Times New Roman"/>
                <w:b/>
                <w:sz w:val="22"/>
              </w:rPr>
              <w:t xml:space="preserve"> (Ft.)</w:t>
            </w:r>
          </w:p>
        </w:tc>
      </w:tr>
      <w:tr w:rsidR="00D33DD4" w:rsidRPr="00537D38" w:rsidTr="00FE7BED">
        <w:tc>
          <w:tcPr>
            <w:tcW w:w="2403" w:type="dxa"/>
            <w:vMerge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73" w:type="dxa"/>
            <w:vMerge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97" w:type="dxa"/>
            <w:vMerge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12" w:type="dxa"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Nettó ár</w:t>
            </w:r>
          </w:p>
        </w:tc>
        <w:tc>
          <w:tcPr>
            <w:tcW w:w="1060" w:type="dxa"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ÁFA</w:t>
            </w:r>
          </w:p>
        </w:tc>
        <w:tc>
          <w:tcPr>
            <w:tcW w:w="1398" w:type="dxa"/>
          </w:tcPr>
          <w:p w:rsidR="00D33DD4" w:rsidRPr="00537D38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37D38">
              <w:rPr>
                <w:rFonts w:ascii="Times New Roman" w:hAnsi="Times New Roman" w:cs="Times New Roman"/>
                <w:b/>
                <w:sz w:val="22"/>
              </w:rPr>
              <w:t>Bruttó ár</w:t>
            </w:r>
          </w:p>
        </w:tc>
      </w:tr>
      <w:tr w:rsidR="00D33DD4" w:rsidRPr="00537D38" w:rsidTr="00FE7BED">
        <w:tc>
          <w:tcPr>
            <w:tcW w:w="2403" w:type="dxa"/>
          </w:tcPr>
          <w:p w:rsidR="00D33DD4" w:rsidRPr="00537D38" w:rsidRDefault="00FE7BED" w:rsidP="00FE7BED">
            <w:pPr>
              <w:rPr>
                <w:rFonts w:ascii="Times New Roman" w:hAnsi="Times New Roman" w:cs="Times New Roman"/>
              </w:rPr>
            </w:pPr>
            <w:r w:rsidRPr="00FE7BED">
              <w:rPr>
                <w:rFonts w:ascii="Times New Roman" w:hAnsi="Times New Roman" w:cs="Times New Roman"/>
              </w:rPr>
              <w:t>FEBTEGA Kft.</w:t>
            </w:r>
          </w:p>
        </w:tc>
        <w:tc>
          <w:tcPr>
            <w:tcW w:w="1573" w:type="dxa"/>
          </w:tcPr>
          <w:p w:rsidR="00D33DD4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2019-06-24</w:t>
            </w:r>
          </w:p>
          <w:p w:rsidR="00D772DD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14:56</w:t>
            </w:r>
          </w:p>
        </w:tc>
        <w:tc>
          <w:tcPr>
            <w:tcW w:w="1597" w:type="dxa"/>
          </w:tcPr>
          <w:p w:rsidR="00D33DD4" w:rsidRPr="00537D38" w:rsidRDefault="00EC75F0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2" w:type="dxa"/>
          </w:tcPr>
          <w:p w:rsidR="00D33DD4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985 000.-</w:t>
            </w:r>
          </w:p>
        </w:tc>
        <w:tc>
          <w:tcPr>
            <w:tcW w:w="1060" w:type="dxa"/>
          </w:tcPr>
          <w:p w:rsidR="00D33DD4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265 950.-</w:t>
            </w:r>
          </w:p>
        </w:tc>
        <w:tc>
          <w:tcPr>
            <w:tcW w:w="1398" w:type="dxa"/>
          </w:tcPr>
          <w:p w:rsidR="00D33DD4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1 250 950.-</w:t>
            </w:r>
          </w:p>
        </w:tc>
      </w:tr>
      <w:tr w:rsidR="00D33DD4" w:rsidRPr="00537D38" w:rsidTr="00FE7BED">
        <w:tc>
          <w:tcPr>
            <w:tcW w:w="2403" w:type="dxa"/>
          </w:tcPr>
          <w:p w:rsidR="00D33DD4" w:rsidRPr="00537D38" w:rsidRDefault="00FE7BE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Félegyházi Fejlesztési Nonprofit Kft.</w:t>
            </w:r>
          </w:p>
        </w:tc>
        <w:tc>
          <w:tcPr>
            <w:tcW w:w="1573" w:type="dxa"/>
          </w:tcPr>
          <w:p w:rsidR="00D33DD4" w:rsidRPr="00537D38" w:rsidRDefault="00FE7BE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2019-06-19</w:t>
            </w:r>
          </w:p>
          <w:p w:rsidR="00FE7BED" w:rsidRPr="00537D38" w:rsidRDefault="00FE7BE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15:25</w:t>
            </w:r>
          </w:p>
        </w:tc>
        <w:tc>
          <w:tcPr>
            <w:tcW w:w="1597" w:type="dxa"/>
          </w:tcPr>
          <w:p w:rsidR="00D33DD4" w:rsidRPr="00537D38" w:rsidRDefault="00EC75F0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2" w:type="dxa"/>
          </w:tcPr>
          <w:p w:rsidR="00D33DD4" w:rsidRPr="00537D38" w:rsidRDefault="00FE7BE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1 050 000</w:t>
            </w:r>
            <w:r w:rsidR="00EC75F0" w:rsidRPr="00537D38">
              <w:rPr>
                <w:rFonts w:ascii="Times New Roman" w:hAnsi="Times New Roman" w:cs="Times New Roman"/>
                <w:sz w:val="22"/>
              </w:rPr>
              <w:t>.-</w:t>
            </w:r>
          </w:p>
        </w:tc>
        <w:tc>
          <w:tcPr>
            <w:tcW w:w="1060" w:type="dxa"/>
          </w:tcPr>
          <w:p w:rsidR="00D33DD4" w:rsidRPr="00537D38" w:rsidRDefault="00FE7BE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283 500.-</w:t>
            </w:r>
          </w:p>
        </w:tc>
        <w:tc>
          <w:tcPr>
            <w:tcW w:w="1398" w:type="dxa"/>
          </w:tcPr>
          <w:p w:rsidR="00D33DD4" w:rsidRPr="00537D38" w:rsidRDefault="00FE7BE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1 333 500</w:t>
            </w:r>
            <w:r w:rsidR="00EC75F0" w:rsidRPr="00537D38">
              <w:rPr>
                <w:rFonts w:ascii="Times New Roman" w:hAnsi="Times New Roman" w:cs="Times New Roman"/>
                <w:sz w:val="22"/>
              </w:rPr>
              <w:t>.-</w:t>
            </w:r>
          </w:p>
        </w:tc>
      </w:tr>
      <w:tr w:rsidR="00D33DD4" w:rsidRPr="00537D38" w:rsidTr="00FE7BED">
        <w:tc>
          <w:tcPr>
            <w:tcW w:w="2403" w:type="dxa"/>
          </w:tcPr>
          <w:p w:rsidR="00D33DD4" w:rsidRPr="00537D38" w:rsidRDefault="00FE7BED" w:rsidP="00FE7BED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lastRenderedPageBreak/>
              <w:t>Székkutasi Településüzemeltetési Nonprofit Kft.</w:t>
            </w:r>
          </w:p>
        </w:tc>
        <w:tc>
          <w:tcPr>
            <w:tcW w:w="1573" w:type="dxa"/>
          </w:tcPr>
          <w:p w:rsidR="00D33DD4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2019-06-20</w:t>
            </w:r>
          </w:p>
          <w:p w:rsidR="00D772DD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12:06</w:t>
            </w:r>
          </w:p>
        </w:tc>
        <w:tc>
          <w:tcPr>
            <w:tcW w:w="1597" w:type="dxa"/>
          </w:tcPr>
          <w:p w:rsidR="00D33DD4" w:rsidRPr="00537D38" w:rsidRDefault="00EC75F0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7D38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2" w:type="dxa"/>
          </w:tcPr>
          <w:p w:rsidR="00D33DD4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1 090 000.-</w:t>
            </w:r>
          </w:p>
        </w:tc>
        <w:tc>
          <w:tcPr>
            <w:tcW w:w="1060" w:type="dxa"/>
          </w:tcPr>
          <w:p w:rsidR="00D33DD4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294 300.-</w:t>
            </w:r>
          </w:p>
        </w:tc>
        <w:tc>
          <w:tcPr>
            <w:tcW w:w="1398" w:type="dxa"/>
          </w:tcPr>
          <w:p w:rsidR="00D33DD4" w:rsidRPr="00537D38" w:rsidRDefault="00D772DD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1 384 300.-</w:t>
            </w:r>
          </w:p>
        </w:tc>
      </w:tr>
    </w:tbl>
    <w:p w:rsidR="00D33DD4" w:rsidRPr="00537D38" w:rsidRDefault="00D33DD4" w:rsidP="00D33DD4">
      <w:pPr>
        <w:pStyle w:val="Szvegtrzsbehzssal"/>
        <w:jc w:val="both"/>
        <w:rPr>
          <w:sz w:val="22"/>
          <w:szCs w:val="22"/>
        </w:rPr>
      </w:pPr>
    </w:p>
    <w:p w:rsidR="00D772DD" w:rsidRDefault="00D772DD" w:rsidP="00D772DD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Az Ajánlattevők megfelelnek a Korm. rendeletben és az ajánlatkérésben meghatározott feltételeknek.</w:t>
      </w:r>
    </w:p>
    <w:p w:rsidR="00D772DD" w:rsidRDefault="00D772DD" w:rsidP="00D772DD">
      <w:pPr>
        <w:pStyle w:val="Szvegtrzsbehzssal"/>
        <w:ind w:left="0" w:firstLine="0"/>
        <w:jc w:val="both"/>
        <w:rPr>
          <w:sz w:val="22"/>
          <w:szCs w:val="22"/>
        </w:rPr>
      </w:pPr>
    </w:p>
    <w:p w:rsidR="00D33DD4" w:rsidRPr="00537D38" w:rsidRDefault="00D33DD4" w:rsidP="00D772DD">
      <w:pPr>
        <w:pStyle w:val="Szvegtrzsbehzssal"/>
        <w:ind w:left="0" w:firstLine="0"/>
        <w:jc w:val="both"/>
        <w:rPr>
          <w:sz w:val="22"/>
          <w:szCs w:val="22"/>
        </w:rPr>
      </w:pPr>
      <w:r w:rsidRPr="00537D38">
        <w:rPr>
          <w:sz w:val="22"/>
          <w:szCs w:val="22"/>
        </w:rPr>
        <w:t xml:space="preserve">A legalacsonyabb árajánlatot </w:t>
      </w:r>
      <w:r w:rsidR="00D772DD">
        <w:rPr>
          <w:sz w:val="22"/>
          <w:szCs w:val="22"/>
        </w:rPr>
        <w:t xml:space="preserve">„FEBTAGE Kft. Felső-Bácskai Térség –és Gazdaságfejlesztési Kft. (6500 Baja, Attila utca 11.) </w:t>
      </w:r>
      <w:r w:rsidRPr="00537D38">
        <w:rPr>
          <w:sz w:val="22"/>
          <w:szCs w:val="22"/>
        </w:rPr>
        <w:t>tette.</w:t>
      </w:r>
    </w:p>
    <w:p w:rsidR="00D33DD4" w:rsidRPr="00537D38" w:rsidRDefault="00D33DD4" w:rsidP="00D33DD4">
      <w:pPr>
        <w:pStyle w:val="Szvegtrzsbehzssal"/>
        <w:jc w:val="both"/>
        <w:rPr>
          <w:sz w:val="22"/>
          <w:szCs w:val="22"/>
        </w:rPr>
      </w:pPr>
    </w:p>
    <w:p w:rsidR="00F27ABD" w:rsidRPr="00537D38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537D38">
        <w:rPr>
          <w:sz w:val="22"/>
          <w:szCs w:val="22"/>
        </w:rPr>
        <w:t>A fentiek ala</w:t>
      </w:r>
      <w:r w:rsidR="00C86EA2" w:rsidRPr="00537D38">
        <w:rPr>
          <w:sz w:val="22"/>
          <w:szCs w:val="22"/>
        </w:rPr>
        <w:t>pján javaslom, hogy</w:t>
      </w:r>
      <w:r w:rsidR="00600638" w:rsidRPr="00537D38">
        <w:rPr>
          <w:sz w:val="22"/>
          <w:szCs w:val="22"/>
        </w:rPr>
        <w:t xml:space="preserve"> a Képviselő-testület </w:t>
      </w:r>
      <w:r w:rsidR="002C4A36" w:rsidRPr="00537D38">
        <w:rPr>
          <w:sz w:val="22"/>
          <w:szCs w:val="22"/>
        </w:rPr>
        <w:t>a határozat-</w:t>
      </w:r>
      <w:r w:rsidR="00FE7BED" w:rsidRPr="00537D38">
        <w:rPr>
          <w:sz w:val="22"/>
          <w:szCs w:val="22"/>
        </w:rPr>
        <w:t>javaslatban</w:t>
      </w:r>
      <w:r w:rsidR="00406CA8" w:rsidRPr="00537D38">
        <w:rPr>
          <w:sz w:val="22"/>
          <w:szCs w:val="22"/>
        </w:rPr>
        <w:t xml:space="preserve"> foglaltak</w:t>
      </w:r>
      <w:r w:rsidR="001616DC" w:rsidRPr="00537D38">
        <w:rPr>
          <w:sz w:val="22"/>
          <w:szCs w:val="22"/>
        </w:rPr>
        <w:t xml:space="preserve"> szerint döntsön</w:t>
      </w:r>
      <w:r w:rsidR="00017089" w:rsidRPr="00537D38">
        <w:rPr>
          <w:sz w:val="22"/>
          <w:szCs w:val="22"/>
        </w:rPr>
        <w:t>.</w:t>
      </w:r>
    </w:p>
    <w:p w:rsidR="00AD437E" w:rsidRPr="00537D3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537D38" w:rsidRDefault="008E5E3D" w:rsidP="001A4CB9">
      <w:pPr>
        <w:rPr>
          <w:b/>
          <w:sz w:val="22"/>
          <w:szCs w:val="22"/>
        </w:rPr>
      </w:pPr>
      <w:r w:rsidRPr="00537D38">
        <w:rPr>
          <w:b/>
          <w:sz w:val="22"/>
          <w:szCs w:val="22"/>
        </w:rPr>
        <w:t>C</w:t>
      </w:r>
      <w:r w:rsidR="00991ED1" w:rsidRPr="00537D38">
        <w:rPr>
          <w:b/>
          <w:sz w:val="22"/>
          <w:szCs w:val="22"/>
        </w:rPr>
        <w:t xml:space="preserve"> </w:t>
      </w:r>
      <w:r w:rsidRPr="00537D38">
        <w:rPr>
          <w:b/>
          <w:sz w:val="22"/>
          <w:szCs w:val="22"/>
        </w:rPr>
        <w:t>s</w:t>
      </w:r>
      <w:r w:rsidR="00991ED1" w:rsidRPr="00537D38">
        <w:rPr>
          <w:b/>
          <w:sz w:val="22"/>
          <w:szCs w:val="22"/>
        </w:rPr>
        <w:t xml:space="preserve"> </w:t>
      </w:r>
      <w:r w:rsidRPr="00537D38">
        <w:rPr>
          <w:b/>
          <w:sz w:val="22"/>
          <w:szCs w:val="22"/>
        </w:rPr>
        <w:t>e</w:t>
      </w:r>
      <w:r w:rsidR="00991ED1" w:rsidRPr="00537D38">
        <w:rPr>
          <w:b/>
          <w:sz w:val="22"/>
          <w:szCs w:val="22"/>
        </w:rPr>
        <w:t xml:space="preserve"> </w:t>
      </w:r>
      <w:r w:rsidRPr="00537D38">
        <w:rPr>
          <w:b/>
          <w:sz w:val="22"/>
          <w:szCs w:val="22"/>
        </w:rPr>
        <w:t>n</w:t>
      </w:r>
      <w:r w:rsidR="00991ED1" w:rsidRPr="00537D38">
        <w:rPr>
          <w:b/>
          <w:sz w:val="22"/>
          <w:szCs w:val="22"/>
        </w:rPr>
        <w:t xml:space="preserve"> </w:t>
      </w:r>
      <w:r w:rsidRPr="00537D38">
        <w:rPr>
          <w:b/>
          <w:sz w:val="22"/>
          <w:szCs w:val="22"/>
        </w:rPr>
        <w:t>g</w:t>
      </w:r>
      <w:r w:rsidR="00991ED1" w:rsidRPr="00537D38">
        <w:rPr>
          <w:b/>
          <w:sz w:val="22"/>
          <w:szCs w:val="22"/>
        </w:rPr>
        <w:t xml:space="preserve"> </w:t>
      </w:r>
      <w:r w:rsidRPr="00537D38">
        <w:rPr>
          <w:b/>
          <w:sz w:val="22"/>
          <w:szCs w:val="22"/>
        </w:rPr>
        <w:t>ő</w:t>
      </w:r>
      <w:r w:rsidR="00991ED1" w:rsidRPr="00537D38">
        <w:rPr>
          <w:b/>
          <w:sz w:val="22"/>
          <w:szCs w:val="22"/>
        </w:rPr>
        <w:t xml:space="preserve"> </w:t>
      </w:r>
      <w:r w:rsidRPr="00537D38">
        <w:rPr>
          <w:b/>
          <w:sz w:val="22"/>
          <w:szCs w:val="22"/>
        </w:rPr>
        <w:t>d</w:t>
      </w:r>
      <w:r w:rsidR="001A4CB9" w:rsidRPr="00537D38">
        <w:rPr>
          <w:b/>
          <w:sz w:val="22"/>
          <w:szCs w:val="22"/>
        </w:rPr>
        <w:t xml:space="preserve">, </w:t>
      </w:r>
      <w:r w:rsidR="00FE7BED" w:rsidRPr="00537D38">
        <w:rPr>
          <w:b/>
          <w:sz w:val="22"/>
          <w:szCs w:val="22"/>
        </w:rPr>
        <w:t>2019. június 2</w:t>
      </w:r>
      <w:r w:rsidR="00D772DD">
        <w:rPr>
          <w:b/>
          <w:sz w:val="22"/>
          <w:szCs w:val="22"/>
        </w:rPr>
        <w:t>5</w:t>
      </w:r>
      <w:r w:rsidR="00FE7BED" w:rsidRPr="00537D38">
        <w:rPr>
          <w:b/>
          <w:sz w:val="22"/>
          <w:szCs w:val="22"/>
        </w:rPr>
        <w:t>.</w:t>
      </w:r>
    </w:p>
    <w:p w:rsidR="007A3D9C" w:rsidRPr="00537D38" w:rsidRDefault="00600638" w:rsidP="007A3D9C">
      <w:pPr>
        <w:ind w:left="7080"/>
        <w:rPr>
          <w:sz w:val="22"/>
          <w:szCs w:val="22"/>
        </w:rPr>
      </w:pPr>
      <w:r w:rsidRPr="00537D38">
        <w:rPr>
          <w:b/>
          <w:sz w:val="22"/>
          <w:szCs w:val="22"/>
        </w:rPr>
        <w:t>Lajter Ferenc</w:t>
      </w:r>
      <w:r w:rsidR="00991ED1" w:rsidRPr="00537D38">
        <w:rPr>
          <w:b/>
          <w:sz w:val="22"/>
          <w:szCs w:val="22"/>
        </w:rPr>
        <w:t xml:space="preserve"> </w:t>
      </w:r>
      <w:r w:rsidR="00776DA1" w:rsidRPr="00537D38">
        <w:rPr>
          <w:b/>
          <w:sz w:val="22"/>
          <w:szCs w:val="22"/>
        </w:rPr>
        <w:t>sk</w:t>
      </w:r>
      <w:r w:rsidR="00776DA1" w:rsidRPr="00537D38">
        <w:rPr>
          <w:sz w:val="22"/>
          <w:szCs w:val="22"/>
        </w:rPr>
        <w:t>.</w:t>
      </w:r>
    </w:p>
    <w:p w:rsidR="001A4CB9" w:rsidRPr="00537D38" w:rsidRDefault="00991ED1" w:rsidP="007A3D9C">
      <w:pPr>
        <w:ind w:left="7080"/>
        <w:rPr>
          <w:b/>
          <w:sz w:val="22"/>
          <w:szCs w:val="22"/>
        </w:rPr>
      </w:pPr>
      <w:r w:rsidRPr="00537D38">
        <w:rPr>
          <w:sz w:val="22"/>
          <w:szCs w:val="22"/>
        </w:rPr>
        <w:t xml:space="preserve">   </w:t>
      </w:r>
      <w:r w:rsidR="001A4CB9" w:rsidRPr="00537D38">
        <w:rPr>
          <w:sz w:val="22"/>
          <w:szCs w:val="22"/>
        </w:rPr>
        <w:t>polgármester</w:t>
      </w:r>
    </w:p>
    <w:p w:rsidR="00325B58" w:rsidRPr="00537D38" w:rsidRDefault="00325B58" w:rsidP="00325B58">
      <w:pPr>
        <w:rPr>
          <w:sz w:val="22"/>
          <w:szCs w:val="22"/>
        </w:rPr>
      </w:pPr>
    </w:p>
    <w:p w:rsidR="00994DBE" w:rsidRPr="00537D38" w:rsidRDefault="00994DBE" w:rsidP="00325B58">
      <w:pPr>
        <w:rPr>
          <w:sz w:val="22"/>
          <w:szCs w:val="22"/>
        </w:rPr>
      </w:pPr>
    </w:p>
    <w:p w:rsidR="00991ED1" w:rsidRPr="00537D38" w:rsidRDefault="00991ED1">
      <w:pPr>
        <w:rPr>
          <w:sz w:val="22"/>
          <w:szCs w:val="22"/>
        </w:rPr>
      </w:pPr>
      <w:r w:rsidRPr="00537D38">
        <w:rPr>
          <w:sz w:val="22"/>
          <w:szCs w:val="22"/>
        </w:rPr>
        <w:br w:type="page"/>
      </w:r>
    </w:p>
    <w:p w:rsidR="00994DBE" w:rsidRPr="00537D38" w:rsidRDefault="00994DBE" w:rsidP="00325B58">
      <w:pPr>
        <w:rPr>
          <w:sz w:val="22"/>
          <w:szCs w:val="22"/>
        </w:rPr>
      </w:pPr>
    </w:p>
    <w:p w:rsidR="00050BC8" w:rsidRPr="00537D38" w:rsidRDefault="00050BC8" w:rsidP="00325B58">
      <w:pPr>
        <w:rPr>
          <w:sz w:val="22"/>
          <w:szCs w:val="22"/>
        </w:rPr>
      </w:pPr>
    </w:p>
    <w:p w:rsidR="001A4CB9" w:rsidRPr="00537D38" w:rsidRDefault="001A4CB9" w:rsidP="00406CA8">
      <w:pPr>
        <w:pStyle w:val="Cmsor3"/>
        <w:jc w:val="center"/>
        <w:rPr>
          <w:sz w:val="22"/>
          <w:szCs w:val="22"/>
        </w:rPr>
      </w:pPr>
      <w:r w:rsidRPr="00537D38">
        <w:rPr>
          <w:sz w:val="22"/>
          <w:szCs w:val="22"/>
        </w:rPr>
        <w:t>HATÁROZAT-</w:t>
      </w:r>
      <w:r w:rsidR="00FE7BED" w:rsidRPr="00537D38">
        <w:rPr>
          <w:sz w:val="22"/>
          <w:szCs w:val="22"/>
        </w:rPr>
        <w:t>JAVASLAT</w:t>
      </w:r>
    </w:p>
    <w:p w:rsidR="001A4CB9" w:rsidRPr="00537D38" w:rsidRDefault="001A4CB9" w:rsidP="00406CA8">
      <w:pPr>
        <w:rPr>
          <w:sz w:val="22"/>
          <w:szCs w:val="22"/>
        </w:rPr>
      </w:pPr>
    </w:p>
    <w:p w:rsidR="00B95E56" w:rsidRPr="00537D38" w:rsidRDefault="00B95E56" w:rsidP="00B95E56">
      <w:pPr>
        <w:pStyle w:val="Nincstrkz"/>
        <w:jc w:val="both"/>
        <w:rPr>
          <w:sz w:val="22"/>
          <w:szCs w:val="22"/>
        </w:rPr>
      </w:pPr>
      <w:r w:rsidRPr="00537D38">
        <w:rPr>
          <w:sz w:val="22"/>
          <w:szCs w:val="22"/>
        </w:rPr>
        <w:t>Csengőd Község Önkormányzatának Képviselő-testülete</w:t>
      </w:r>
    </w:p>
    <w:p w:rsidR="00B95E56" w:rsidRPr="00537D38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C92327" w:rsidRPr="00537D38" w:rsidRDefault="00FE7BED" w:rsidP="001616DC">
      <w:pPr>
        <w:pStyle w:val="Szvegtrzsbehzssal"/>
        <w:numPr>
          <w:ilvl w:val="0"/>
          <w:numId w:val="7"/>
        </w:numPr>
        <w:jc w:val="both"/>
        <w:rPr>
          <w:sz w:val="22"/>
          <w:szCs w:val="22"/>
        </w:rPr>
      </w:pPr>
      <w:r w:rsidRPr="00537D38">
        <w:rPr>
          <w:sz w:val="22"/>
          <w:szCs w:val="22"/>
        </w:rPr>
        <w:t>a Külterületi helyi közutak fejlesztése, önkormányzati utak kezeléséhez, állapotjavításához, karbantartásához szükséges erő- és munkagépek beszerzése című, VP6-7.2.1-7.4.1.2-16 kódszámú felhívás alapján az 1826848579 iratazonosító számú, „Csengőd-Csengőd-Kullé</w:t>
      </w:r>
      <w:r w:rsidR="00D772DD">
        <w:rPr>
          <w:sz w:val="22"/>
          <w:szCs w:val="22"/>
        </w:rPr>
        <w:t xml:space="preserve">r földút stabilizációja” </w:t>
      </w:r>
      <w:r w:rsidRPr="00537D38">
        <w:rPr>
          <w:sz w:val="22"/>
          <w:szCs w:val="22"/>
        </w:rPr>
        <w:t>című pályázathoz kapcsolódó projektmenedzsmenti feladatok</w:t>
      </w:r>
      <w:r w:rsidR="00D4784D" w:rsidRPr="00537D38">
        <w:rPr>
          <w:sz w:val="22"/>
          <w:szCs w:val="22"/>
        </w:rPr>
        <w:t xml:space="preserve"> ellátására </w:t>
      </w:r>
      <w:r w:rsidR="00D772DD">
        <w:rPr>
          <w:sz w:val="22"/>
          <w:szCs w:val="22"/>
        </w:rPr>
        <w:t>„FEBTAGE Kft. Felső-Bácskai Térség –és Gazdaságfejlesztési Kft. (6500 Baja, Attila utca 11.)</w:t>
      </w:r>
      <w:r w:rsidR="00615592" w:rsidRPr="00537D38">
        <w:rPr>
          <w:sz w:val="22"/>
          <w:szCs w:val="22"/>
        </w:rPr>
        <w:t xml:space="preserve"> </w:t>
      </w:r>
      <w:r w:rsidR="00D4784D" w:rsidRPr="00537D38">
        <w:rPr>
          <w:sz w:val="22"/>
          <w:szCs w:val="22"/>
        </w:rPr>
        <w:t>köt szerződést</w:t>
      </w:r>
      <w:r w:rsidR="00C92327" w:rsidRPr="00537D38">
        <w:rPr>
          <w:sz w:val="22"/>
          <w:szCs w:val="22"/>
        </w:rPr>
        <w:t xml:space="preserve"> </w:t>
      </w:r>
    </w:p>
    <w:p w:rsidR="0072201E" w:rsidRPr="00537D38" w:rsidRDefault="00397B00" w:rsidP="00406CA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537D38">
        <w:rPr>
          <w:sz w:val="22"/>
          <w:szCs w:val="22"/>
        </w:rPr>
        <w:t>felhatalmazza a Polgármestert a</w:t>
      </w:r>
      <w:r w:rsidR="00D4784D" w:rsidRPr="00537D38">
        <w:rPr>
          <w:sz w:val="22"/>
          <w:szCs w:val="22"/>
        </w:rPr>
        <w:t xml:space="preserve"> szerződés megkötésére, valamint a pályázattal kapcsolatos </w:t>
      </w:r>
      <w:r w:rsidR="00D772DD">
        <w:rPr>
          <w:sz w:val="22"/>
          <w:szCs w:val="22"/>
        </w:rPr>
        <w:t xml:space="preserve">további nyilatkozatok, jognyilatkozatok, illetve </w:t>
      </w:r>
      <w:r w:rsidRPr="00537D38">
        <w:rPr>
          <w:sz w:val="22"/>
          <w:szCs w:val="22"/>
        </w:rPr>
        <w:t>intézkedések megtételére</w:t>
      </w:r>
      <w:r w:rsidR="00D4784D" w:rsidRPr="00537D38">
        <w:rPr>
          <w:sz w:val="22"/>
          <w:szCs w:val="22"/>
        </w:rPr>
        <w:t>.</w:t>
      </w:r>
    </w:p>
    <w:p w:rsidR="00B214F7" w:rsidRPr="00537D38" w:rsidRDefault="00B214F7" w:rsidP="00406CA8">
      <w:pPr>
        <w:jc w:val="both"/>
        <w:rPr>
          <w:sz w:val="22"/>
          <w:szCs w:val="22"/>
        </w:rPr>
      </w:pPr>
    </w:p>
    <w:p w:rsidR="001A4CB9" w:rsidRPr="00537D38" w:rsidRDefault="001A4CB9" w:rsidP="00406CA8">
      <w:pPr>
        <w:rPr>
          <w:sz w:val="22"/>
          <w:szCs w:val="22"/>
        </w:rPr>
      </w:pPr>
      <w:r w:rsidRPr="00537D38">
        <w:rPr>
          <w:b/>
          <w:sz w:val="22"/>
          <w:szCs w:val="22"/>
          <w:u w:val="single"/>
        </w:rPr>
        <w:t>Felelős:</w:t>
      </w:r>
      <w:r w:rsidRPr="00537D38">
        <w:rPr>
          <w:sz w:val="22"/>
          <w:szCs w:val="22"/>
        </w:rPr>
        <w:t xml:space="preserve"> </w:t>
      </w:r>
      <w:r w:rsidR="00397B00" w:rsidRPr="00537D38">
        <w:rPr>
          <w:sz w:val="22"/>
          <w:szCs w:val="22"/>
        </w:rPr>
        <w:tab/>
      </w:r>
      <w:r w:rsidR="00D772DD">
        <w:rPr>
          <w:sz w:val="22"/>
          <w:szCs w:val="22"/>
        </w:rPr>
        <w:tab/>
      </w:r>
      <w:r w:rsidRPr="00537D38">
        <w:rPr>
          <w:sz w:val="22"/>
          <w:szCs w:val="22"/>
        </w:rPr>
        <w:t>polgármester</w:t>
      </w:r>
    </w:p>
    <w:p w:rsidR="00C41B44" w:rsidRPr="00537D38" w:rsidRDefault="001A4CB9" w:rsidP="00406CA8">
      <w:pPr>
        <w:rPr>
          <w:sz w:val="22"/>
          <w:szCs w:val="22"/>
        </w:rPr>
      </w:pPr>
      <w:r w:rsidRPr="00537D38">
        <w:rPr>
          <w:b/>
          <w:sz w:val="22"/>
          <w:szCs w:val="22"/>
          <w:u w:val="single"/>
        </w:rPr>
        <w:t>Határidő:</w:t>
      </w:r>
      <w:r w:rsidR="00397B00" w:rsidRPr="00537D38">
        <w:rPr>
          <w:b/>
          <w:sz w:val="22"/>
          <w:szCs w:val="22"/>
        </w:rPr>
        <w:tab/>
      </w:r>
      <w:r w:rsidR="00D772DD">
        <w:rPr>
          <w:b/>
          <w:sz w:val="22"/>
          <w:szCs w:val="22"/>
        </w:rPr>
        <w:tab/>
      </w:r>
      <w:r w:rsidR="00D340B0" w:rsidRPr="00537D38">
        <w:rPr>
          <w:sz w:val="22"/>
          <w:szCs w:val="22"/>
        </w:rPr>
        <w:t>folyamatos</w:t>
      </w:r>
    </w:p>
    <w:p w:rsidR="00D772DD" w:rsidRDefault="00D772DD" w:rsidP="00D772D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Döntésről</w:t>
      </w:r>
      <w:r w:rsidRPr="00D772DD">
        <w:rPr>
          <w:b/>
          <w:sz w:val="22"/>
          <w:szCs w:val="22"/>
          <w:u w:val="single"/>
        </w:rPr>
        <w:t xml:space="preserve"> értesül:</w:t>
      </w:r>
      <w:r w:rsidRPr="00D772DD">
        <w:rPr>
          <w:sz w:val="22"/>
          <w:szCs w:val="22"/>
        </w:rPr>
        <w:tab/>
      </w:r>
      <w:r>
        <w:rPr>
          <w:sz w:val="22"/>
          <w:szCs w:val="22"/>
        </w:rPr>
        <w:t xml:space="preserve">„FEBTAGE Kft. Felső-Bácskai Térség –és </w:t>
      </w:r>
      <w:r>
        <w:rPr>
          <w:sz w:val="22"/>
          <w:szCs w:val="22"/>
        </w:rPr>
        <w:t xml:space="preserve">Gazdaságfejlesztési Kft. </w:t>
      </w:r>
    </w:p>
    <w:p w:rsidR="00D772DD" w:rsidRDefault="00D772DD" w:rsidP="00D772DD">
      <w:pPr>
        <w:ind w:left="1416" w:firstLine="708"/>
        <w:rPr>
          <w:sz w:val="22"/>
        </w:rPr>
      </w:pPr>
      <w:r w:rsidRPr="00537D38">
        <w:rPr>
          <w:sz w:val="22"/>
        </w:rPr>
        <w:t>Félegyházi Fejlesztési Nonprofit Kft.</w:t>
      </w:r>
    </w:p>
    <w:p w:rsidR="00D772DD" w:rsidRPr="00D772DD" w:rsidRDefault="00D772DD" w:rsidP="00D772DD">
      <w:pPr>
        <w:ind w:left="1416" w:firstLine="708"/>
        <w:rPr>
          <w:b/>
          <w:sz w:val="22"/>
          <w:szCs w:val="22"/>
          <w:u w:val="single"/>
        </w:rPr>
      </w:pPr>
      <w:r w:rsidRPr="00537D38">
        <w:rPr>
          <w:sz w:val="22"/>
        </w:rPr>
        <w:t>Székkutasi Településüzemeltetési Nonprofit Kft.</w:t>
      </w:r>
    </w:p>
    <w:p w:rsidR="00991ED1" w:rsidRPr="00537D38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Pr="00537D38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RPr="00537D38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D1" w:rsidRDefault="00991ED1" w:rsidP="00991ED1">
      <w:r>
        <w:separator/>
      </w:r>
    </w:p>
  </w:endnote>
  <w:endnote w:type="continuationSeparator" w:id="0">
    <w:p w:rsidR="00991ED1" w:rsidRDefault="00991ED1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D1" w:rsidRDefault="00991ED1" w:rsidP="00991ED1">
      <w:r>
        <w:separator/>
      </w:r>
    </w:p>
  </w:footnote>
  <w:footnote w:type="continuationSeparator" w:id="0">
    <w:p w:rsidR="00991ED1" w:rsidRDefault="00991ED1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40998"/>
    <w:multiLevelType w:val="hybridMultilevel"/>
    <w:tmpl w:val="5486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47FC5"/>
    <w:multiLevelType w:val="hybridMultilevel"/>
    <w:tmpl w:val="5BF061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0" w15:restartNumberingAfterBreak="0">
    <w:nsid w:val="43E56B8D"/>
    <w:multiLevelType w:val="hybridMultilevel"/>
    <w:tmpl w:val="AE405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A7300"/>
    <w:multiLevelType w:val="hybridMultilevel"/>
    <w:tmpl w:val="7BD88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06C2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D29D2"/>
    <w:rsid w:val="001E0C86"/>
    <w:rsid w:val="001E6EFB"/>
    <w:rsid w:val="001F2E19"/>
    <w:rsid w:val="001F42C7"/>
    <w:rsid w:val="00200B6E"/>
    <w:rsid w:val="002010A2"/>
    <w:rsid w:val="002015A6"/>
    <w:rsid w:val="0020287A"/>
    <w:rsid w:val="00210FA6"/>
    <w:rsid w:val="00214CF3"/>
    <w:rsid w:val="00216DB1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6730B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7BDC"/>
    <w:rsid w:val="003539AD"/>
    <w:rsid w:val="0035799C"/>
    <w:rsid w:val="00363FA2"/>
    <w:rsid w:val="003651F5"/>
    <w:rsid w:val="003674C4"/>
    <w:rsid w:val="003810A1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8FF"/>
    <w:rsid w:val="00496572"/>
    <w:rsid w:val="004B0220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37D38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15592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722E"/>
    <w:rsid w:val="009F13DD"/>
    <w:rsid w:val="009F44A2"/>
    <w:rsid w:val="00A033CD"/>
    <w:rsid w:val="00A113FA"/>
    <w:rsid w:val="00A12CA5"/>
    <w:rsid w:val="00A203F9"/>
    <w:rsid w:val="00A21757"/>
    <w:rsid w:val="00A21850"/>
    <w:rsid w:val="00A23790"/>
    <w:rsid w:val="00A56392"/>
    <w:rsid w:val="00A622D6"/>
    <w:rsid w:val="00A622E5"/>
    <w:rsid w:val="00A66A3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4FEF"/>
    <w:rsid w:val="00B0673A"/>
    <w:rsid w:val="00B1436B"/>
    <w:rsid w:val="00B16FD0"/>
    <w:rsid w:val="00B202B9"/>
    <w:rsid w:val="00B2098E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2EC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930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D4"/>
    <w:rsid w:val="00D33DE8"/>
    <w:rsid w:val="00D340B0"/>
    <w:rsid w:val="00D3721F"/>
    <w:rsid w:val="00D416CE"/>
    <w:rsid w:val="00D41EED"/>
    <w:rsid w:val="00D4270D"/>
    <w:rsid w:val="00D4784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772DD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C75F0"/>
    <w:rsid w:val="00ED34A4"/>
    <w:rsid w:val="00ED6773"/>
    <w:rsid w:val="00ED7723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E0E0F"/>
    <w:rsid w:val="00FE3E7C"/>
    <w:rsid w:val="00FE7BED"/>
    <w:rsid w:val="00FE7E5D"/>
    <w:rsid w:val="00FF16D4"/>
    <w:rsid w:val="00FF3560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AE3EC"/>
  <w15:docId w15:val="{677B75B1-122A-4688-B2B9-28A982F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kezds3">
    <w:name w:val="Bekezdés3"/>
    <w:uiPriority w:val="99"/>
    <w:rsid w:val="0026730B"/>
    <w:pPr>
      <w:widowControl w:val="0"/>
      <w:autoSpaceDE w:val="0"/>
      <w:autoSpaceDN w:val="0"/>
      <w:adjustRightInd w:val="0"/>
      <w:ind w:left="408" w:firstLine="204"/>
    </w:pPr>
    <w:rPr>
      <w:rFonts w:eastAsiaTheme="minorEastAsia"/>
      <w:sz w:val="24"/>
      <w:szCs w:val="24"/>
    </w:rPr>
  </w:style>
  <w:style w:type="paragraph" w:styleId="Listaszerbekezds">
    <w:name w:val="List Paragraph"/>
    <w:aliases w:val="List Paragraph"/>
    <w:basedOn w:val="Norml"/>
    <w:uiPriority w:val="34"/>
    <w:qFormat/>
    <w:rsid w:val="00FF3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Bekezdsalapbettpusa"/>
    <w:rsid w:val="0049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lenovo</cp:lastModifiedBy>
  <cp:revision>5</cp:revision>
  <cp:lastPrinted>2009-11-13T08:02:00Z</cp:lastPrinted>
  <dcterms:created xsi:type="dcterms:W3CDTF">2019-06-20T07:44:00Z</dcterms:created>
  <dcterms:modified xsi:type="dcterms:W3CDTF">2019-06-24T20:17:00Z</dcterms:modified>
</cp:coreProperties>
</file>