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1162DC09" w14:textId="57DB3B42" w:rsidR="00331384" w:rsidRDefault="00331384" w:rsidP="00331384">
      <w:pPr>
        <w:pStyle w:val="Cmsor3"/>
        <w:jc w:val="right"/>
        <w:rPr>
          <w:rFonts w:ascii="Arial" w:hAnsi="Arial" w:cs="Arial"/>
          <w:sz w:val="24"/>
        </w:rPr>
      </w:pPr>
      <w:r>
        <w:rPr>
          <w:rFonts w:ascii="Arial" w:hAnsi="Arial" w:cs="Arial"/>
          <w:sz w:val="24"/>
        </w:rPr>
        <w:t xml:space="preserve">3. melléklet </w:t>
      </w:r>
      <w:proofErr w:type="gramStart"/>
      <w:r>
        <w:rPr>
          <w:rFonts w:ascii="Arial" w:hAnsi="Arial" w:cs="Arial"/>
          <w:sz w:val="24"/>
        </w:rPr>
        <w:t>a    /</w:t>
      </w:r>
      <w:proofErr w:type="gramEnd"/>
      <w:r>
        <w:rPr>
          <w:rFonts w:ascii="Arial" w:hAnsi="Arial" w:cs="Arial"/>
          <w:sz w:val="24"/>
        </w:rPr>
        <w:t>2019. (IX.24.) Kt. határozathoz</w:t>
      </w:r>
    </w:p>
    <w:p w14:paraId="107D35A9" w14:textId="77777777" w:rsidR="00331384" w:rsidRPr="00331384" w:rsidRDefault="00331384" w:rsidP="00331384"/>
    <w:p w14:paraId="2EA3D01D" w14:textId="5CBE738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027CFFF" w:rsidR="00DF3965" w:rsidRPr="00283B76" w:rsidRDefault="000419CB">
      <w:pPr>
        <w:jc w:val="center"/>
        <w:rPr>
          <w:rFonts w:ascii="Arial" w:hAnsi="Arial" w:cs="Arial"/>
          <w:b/>
          <w:bCs/>
        </w:rPr>
      </w:pPr>
      <w:r>
        <w:rPr>
          <w:rFonts w:ascii="Arial" w:hAnsi="Arial" w:cs="Arial"/>
          <w:b/>
          <w:bCs/>
        </w:rPr>
        <w:t xml:space="preserve">Csengőd 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8501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4794F143" w14:textId="77777777" w:rsidR="00331384" w:rsidRDefault="00331384" w:rsidP="00331384">
      <w:pPr>
        <w:jc w:val="both"/>
        <w:rPr>
          <w:bCs/>
          <w:sz w:val="22"/>
          <w:szCs w:val="22"/>
        </w:rPr>
      </w:pPr>
    </w:p>
    <w:p w14:paraId="17403EFD" w14:textId="01FD2082" w:rsidR="00331384" w:rsidRPr="007C6752" w:rsidRDefault="00331384" w:rsidP="00331384">
      <w:pPr>
        <w:jc w:val="both"/>
        <w:rPr>
          <w:sz w:val="22"/>
          <w:szCs w:val="22"/>
        </w:rPr>
      </w:pPr>
      <w:r w:rsidRPr="007C6752">
        <w:rPr>
          <w:bCs/>
          <w:sz w:val="22"/>
          <w:szCs w:val="22"/>
        </w:rPr>
        <w:t>A háztartásban élő valamennyi személy nettó jövedelmének igazolása:</w:t>
      </w:r>
      <w:r w:rsidRPr="007C6752">
        <w:rPr>
          <w:sz w:val="22"/>
          <w:szCs w:val="22"/>
        </w:rPr>
        <w:t xml:space="preserve"> a havi rendszerességgel járó jövedelem esetén a kérelme benyújtását megelőző hónap jövedelmét, a nem havi rendszerességgel szerzett, illetve vállalkozásból, </w:t>
      </w:r>
      <w:r w:rsidRPr="007C6752">
        <w:rPr>
          <w:sz w:val="22"/>
          <w:szCs w:val="22"/>
          <w:u w:val="single"/>
        </w:rPr>
        <w:t>ösztöndíjból</w:t>
      </w:r>
      <w:r w:rsidRPr="007C6752">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9" w:history="1">
        <w:r w:rsidRPr="002A7C02">
          <w:rPr>
            <w:rStyle w:val="Hiperhivatkozs"/>
            <w:sz w:val="22"/>
            <w:szCs w:val="22"/>
          </w:rPr>
          <w:t>www.csengod.hu</w:t>
        </w:r>
      </w:hyperlink>
      <w:r w:rsidRPr="007C6752">
        <w:rPr>
          <w:sz w:val="22"/>
          <w:szCs w:val="22"/>
        </w:rPr>
        <w:t xml:space="preserve"> internetes oldalról.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44C2EEBF" w14:textId="0D99D643"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iCs/>
          <w:sz w:val="22"/>
          <w:szCs w:val="22"/>
        </w:rPr>
        <w:t xml:space="preserve">A pályázó és a vele egy háztartásban élők vagyonáról kitöltött </w:t>
      </w:r>
      <w:r w:rsidRPr="00331384">
        <w:rPr>
          <w:rFonts w:ascii="Arial" w:hAnsi="Arial" w:cs="Arial"/>
          <w:b/>
          <w:bCs/>
          <w:i/>
          <w:sz w:val="22"/>
          <w:szCs w:val="22"/>
        </w:rPr>
        <w:t>Vagyonnyilatkozat</w:t>
      </w:r>
      <w:r w:rsidRPr="00331384">
        <w:rPr>
          <w:rFonts w:ascii="Arial" w:hAnsi="Arial" w:cs="Arial"/>
          <w:bCs/>
          <w:sz w:val="22"/>
          <w:szCs w:val="22"/>
        </w:rPr>
        <w:t xml:space="preserve"> nyomtatvány.</w:t>
      </w:r>
      <w:r w:rsidRPr="00331384">
        <w:rPr>
          <w:rFonts w:ascii="Arial" w:hAnsi="Arial" w:cs="Arial"/>
          <w:sz w:val="22"/>
          <w:szCs w:val="22"/>
        </w:rPr>
        <w:t xml:space="preserve"> (A kitöltendő vagyonnyilatkozat letölthető a </w:t>
      </w:r>
      <w:hyperlink r:id="rId10" w:history="1">
        <w:r w:rsidRPr="002A7C02">
          <w:rPr>
            <w:rStyle w:val="Hiperhivatkozs"/>
            <w:rFonts w:ascii="Arial" w:hAnsi="Arial" w:cs="Arial"/>
            <w:sz w:val="22"/>
            <w:szCs w:val="22"/>
          </w:rPr>
          <w:t>www.csengod.hu</w:t>
        </w:r>
      </w:hyperlink>
      <w:r w:rsidRPr="00331384">
        <w:rPr>
          <w:rFonts w:ascii="Arial" w:hAnsi="Arial" w:cs="Arial"/>
          <w:sz w:val="22"/>
          <w:szCs w:val="22"/>
        </w:rPr>
        <w:t xml:space="preserve"> internetes oldalról.)</w:t>
      </w:r>
    </w:p>
    <w:p w14:paraId="054E00FD"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pályázóval egy háztartásban élő eltartottak iskolalátogatási igazolása, 6 éven aluli gyermeknél születési anyakönyvi kivonat,</w:t>
      </w:r>
    </w:p>
    <w:p w14:paraId="1C889718"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elvált szülők esetében a válást kimondó bírói végzés/ítélet fénymásolata és a gyermektartásdíj megállapításáról szóló végzés fénymásolata,</w:t>
      </w:r>
    </w:p>
    <w:p w14:paraId="3F193B80"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külön élő szülők esetén 2 tanúval hitelesített nyilatkozat, illetve mindkét szülő lakcímkártyáját be kell mutatni,</w:t>
      </w:r>
    </w:p>
    <w:p w14:paraId="460C77CA"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ha a pályázó árva/félárva: az árvaellátást megállapító határozat,</w:t>
      </w:r>
    </w:p>
    <w:p w14:paraId="675C5580"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ha pályázó gyámolt, a gyámhatóság határozata,</w:t>
      </w:r>
    </w:p>
    <w:p w14:paraId="5C48F686"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ha a pályázó gyermekvédelmi szakellátásban részesül, az erről szóló igazolás,</w:t>
      </w:r>
    </w:p>
    <w:p w14:paraId="76266983"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ha a pályázó tartósan beteg vagy fogyatékossággal élő: szakorvosi igazolás, vagy szakvélemény a fogyatékosságról, betegségről,</w:t>
      </w:r>
    </w:p>
    <w:p w14:paraId="3AAAC9F1"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ha a pályázóval egy háztartásban élők között tartósan beteg, vagy rokkant él: szakorvosi igazolás, vagy szakvélemény a fogyatékosságról, betegségről,</w:t>
      </w:r>
    </w:p>
    <w:p w14:paraId="4511E610"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 xml:space="preserve">ha a pályázóval egy háztartásban élők között munkanélküli van: a Bács-Kiskun Megyei Kormányhivatal </w:t>
      </w:r>
      <w:bookmarkStart w:id="0" w:name="_GoBack"/>
      <w:r w:rsidRPr="00331384">
        <w:rPr>
          <w:rFonts w:ascii="Arial" w:hAnsi="Arial" w:cs="Arial"/>
          <w:sz w:val="22"/>
          <w:szCs w:val="22"/>
        </w:rPr>
        <w:t>Kiskőrös</w:t>
      </w:r>
      <w:bookmarkEnd w:id="0"/>
      <w:r w:rsidRPr="00331384">
        <w:rPr>
          <w:rFonts w:ascii="Arial" w:hAnsi="Arial" w:cs="Arial"/>
          <w:sz w:val="22"/>
          <w:szCs w:val="22"/>
        </w:rPr>
        <w:t xml:space="preserve">i Járási Hivatal Foglalkoztatási Osztály 3 hónapnál nem régebbi igazolását </w:t>
      </w:r>
    </w:p>
    <w:p w14:paraId="5AB3C08A" w14:textId="77777777" w:rsidR="00331384" w:rsidRPr="00331384" w:rsidRDefault="00331384" w:rsidP="00331384">
      <w:pPr>
        <w:numPr>
          <w:ilvl w:val="0"/>
          <w:numId w:val="6"/>
        </w:numPr>
        <w:tabs>
          <w:tab w:val="clear" w:pos="720"/>
          <w:tab w:val="num" w:pos="540"/>
        </w:tabs>
        <w:ind w:left="540"/>
        <w:jc w:val="both"/>
        <w:rPr>
          <w:rFonts w:ascii="Arial" w:hAnsi="Arial" w:cs="Arial"/>
          <w:b/>
          <w:bCs/>
          <w:sz w:val="22"/>
          <w:szCs w:val="22"/>
        </w:rPr>
      </w:pPr>
      <w:r w:rsidRPr="00331384">
        <w:rPr>
          <w:rFonts w:ascii="Arial" w:hAnsi="Arial" w:cs="Arial"/>
          <w:sz w:val="22"/>
          <w:szCs w:val="22"/>
        </w:rPr>
        <w:t>kollégiumi ellátásról igazolás.</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445B0B29" w:rsidR="00DF3965" w:rsidRDefault="00DF3965">
      <w:pPr>
        <w:jc w:val="both"/>
        <w:rPr>
          <w:rFonts w:ascii="Arial" w:hAnsi="Arial" w:cs="Arial"/>
          <w:sz w:val="22"/>
          <w:szCs w:val="22"/>
        </w:rPr>
      </w:pPr>
    </w:p>
    <w:p w14:paraId="70CC3A1C" w14:textId="77777777" w:rsidR="00331384" w:rsidRPr="007C6752" w:rsidRDefault="00331384" w:rsidP="00331384">
      <w:pPr>
        <w:autoSpaceDE w:val="0"/>
        <w:autoSpaceDN w:val="0"/>
        <w:adjustRightInd w:val="0"/>
        <w:jc w:val="both"/>
        <w:rPr>
          <w:rFonts w:eastAsiaTheme="minorHAnsi"/>
          <w:b/>
          <w:bCs/>
          <w:sz w:val="22"/>
          <w:szCs w:val="22"/>
          <w:lang w:eastAsia="en-US"/>
        </w:rPr>
      </w:pPr>
      <w:r w:rsidRPr="007C6752">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 a pályázat benyújtásakor.</w:t>
      </w:r>
    </w:p>
    <w:p w14:paraId="73C80BF8" w14:textId="77777777" w:rsidR="00331384" w:rsidRPr="00F90C26" w:rsidRDefault="00331384">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78501A" w:rsidP="00005A68">
      <w:pPr>
        <w:jc w:val="both"/>
        <w:rPr>
          <w:rFonts w:ascii="Arial" w:hAnsi="Arial" w:cs="Arial"/>
          <w:sz w:val="22"/>
          <w:szCs w:val="22"/>
        </w:rPr>
      </w:pPr>
      <w:hyperlink r:id="rId11"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1FF8B9CE"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r w:rsidR="00114BBC" w:rsidRPr="00331384">
        <w:rPr>
          <w:rFonts w:ascii="Arial" w:hAnsi="Arial" w:cs="Arial"/>
          <w:sz w:val="22"/>
          <w:szCs w:val="22"/>
        </w:rPr>
        <w:t xml:space="preserve">. A </w:t>
      </w:r>
      <w:r w:rsidR="00331384" w:rsidRPr="00331384">
        <w:rPr>
          <w:rFonts w:ascii="Arial" w:hAnsi="Arial" w:cs="Arial"/>
          <w:sz w:val="22"/>
          <w:szCs w:val="22"/>
        </w:rPr>
        <w:t>hiánypótlási határidő: 5</w:t>
      </w:r>
      <w:r w:rsidR="00114BBC" w:rsidRPr="00331384">
        <w:rPr>
          <w:rFonts w:ascii="Arial" w:hAnsi="Arial" w:cs="Arial"/>
          <w:sz w:val="22"/>
          <w:szCs w:val="22"/>
        </w:rPr>
        <w:t xml:space="preserve"> nap</w:t>
      </w:r>
      <w:r w:rsidR="005A540C" w:rsidRPr="00331384">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2"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3"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AE2170A"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8501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419CB"/>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31384"/>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8501A"/>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www.emet.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emet.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_userfiles/szervezet/kozlemenyek/adatkezelesi_tajekoztato_palyazokna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engod.hu" TargetMode="External"/><Relationship Id="rId4" Type="http://schemas.openxmlformats.org/officeDocument/2006/relationships/settings" Target="settings.xml"/><Relationship Id="rId9" Type="http://schemas.openxmlformats.org/officeDocument/2006/relationships/hyperlink" Target="http://www.csengod.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456E-E0E6-480C-9FC7-251D0D9F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3023</Words>
  <Characters>22489</Characters>
  <Application>Microsoft Office Word</Application>
  <DocSecurity>0</DocSecurity>
  <Lines>187</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25462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lenovo</cp:lastModifiedBy>
  <cp:revision>4</cp:revision>
  <cp:lastPrinted>2016-07-19T09:32:00Z</cp:lastPrinted>
  <dcterms:created xsi:type="dcterms:W3CDTF">2019-09-18T21:35:00Z</dcterms:created>
  <dcterms:modified xsi:type="dcterms:W3CDTF">2019-09-18T21:41:00Z</dcterms:modified>
</cp:coreProperties>
</file>